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37BD420D" w:rsidR="00E5674E" w:rsidRDefault="007C1B98" w:rsidP="00E5674E">
      <w:pPr>
        <w:jc w:val="both"/>
        <w:rPr>
          <w:rFonts w:ascii="Gotham Rounded Book" w:hAnsi="Gotham Rounded Book" w:cstheme="minorHAnsi"/>
          <w:sz w:val="20"/>
        </w:rPr>
      </w:pPr>
      <w:r>
        <w:rPr>
          <w:noProof/>
        </w:rPr>
        <w:drawing>
          <wp:anchor distT="0" distB="0" distL="114300" distR="114300" simplePos="0" relativeHeight="251660288" behindDoc="0" locked="0" layoutInCell="1" allowOverlap="1" wp14:anchorId="6C2D3469" wp14:editId="3E4BDC11">
            <wp:simplePos x="0" y="0"/>
            <wp:positionH relativeFrom="margin">
              <wp:posOffset>242570</wp:posOffset>
            </wp:positionH>
            <wp:positionV relativeFrom="paragraph">
              <wp:posOffset>14605</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r w:rsidR="007F12B7">
        <w:rPr>
          <w:noProof/>
        </w:rPr>
        <w:drawing>
          <wp:anchor distT="0" distB="0" distL="114300" distR="114300" simplePos="0" relativeHeight="251670528"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61312" behindDoc="0" locked="0" layoutInCell="1" allowOverlap="1" wp14:anchorId="4FC23134" wp14:editId="729BB480">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a="http://schemas.openxmlformats.org/drawingml/2006/main" xmlns:a16="http://schemas.microsoft.com/office/drawing/2014/main" xmlns:pic="http://schemas.openxmlformats.org/drawingml/2006/picture" xmlns:a14="http://schemas.microsoft.com/office/drawing/2010/main" xmlns:asvg="http://schemas.microsoft.com/office/drawing/2016/SVG/main">
            <w:pict>
              <v:shape id="Forme libre : forme 25"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spid="_x0000_s1026" fillcolor="#625c59" stroked="f" strokeweight=".35mm" path="m3885673,v40946,,74445,23121,88636,59895l3981622,100862r,6l3981622,3207409r,122752l3981622,3407434v-1412,69762,-49854,129716,-117763,145754l236220,4263064r,-2786l117889,4283343c52829,4296078,,4251570,,4183988l,876918c1710,807357,50156,747719,117889,731795l3863860,1513r,631c3871047,762,3878347,44,388567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w14:anchorId="64B6246B">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p>
    <w:p w14:paraId="44308D44" w14:textId="4126A6A4" w:rsidR="00E5674E" w:rsidRDefault="00E5674E" w:rsidP="00E5674E">
      <w:pPr>
        <w:jc w:val="both"/>
        <w:rPr>
          <w:rFonts w:ascii="Gotham Rounded Book" w:hAnsi="Gotham Rounded Book" w:cstheme="minorHAnsi"/>
          <w:sz w:val="20"/>
        </w:rPr>
      </w:pPr>
    </w:p>
    <w:p w14:paraId="15A84B30" w14:textId="187909D1" w:rsidR="00E5674E" w:rsidRDefault="00383EEC" w:rsidP="2C3FEDDF">
      <w:pPr>
        <w:jc w:val="both"/>
        <w:rPr>
          <w:rFonts w:ascii="Gotham Rounded Book" w:hAnsi="Gotham Rounded Book"/>
          <w:sz w:val="20"/>
          <w:szCs w:val="20"/>
        </w:rPr>
      </w:pPr>
      <w:r>
        <w:rPr>
          <w:noProof/>
          <w:lang w:eastAsia="fr-FR"/>
        </w:rPr>
        <mc:AlternateContent>
          <mc:Choice Requires="wps">
            <w:drawing>
              <wp:anchor distT="0" distB="0" distL="114300" distR="114300" simplePos="0" relativeHeight="251663360" behindDoc="0" locked="0" layoutInCell="1" allowOverlap="1" wp14:anchorId="108BAEC1" wp14:editId="358CD358">
                <wp:simplePos x="0" y="0"/>
                <wp:positionH relativeFrom="margin">
                  <wp:posOffset>3582521</wp:posOffset>
                </wp:positionH>
                <wp:positionV relativeFrom="paragraph">
                  <wp:posOffset>752095</wp:posOffset>
                </wp:positionV>
                <wp:extent cx="3141073" cy="1835150"/>
                <wp:effectExtent l="0" t="0" r="2540" b="0"/>
                <wp:wrapNone/>
                <wp:docPr id="30" name="Zone de texte 30"/>
                <wp:cNvGraphicFramePr/>
                <a:graphic xmlns:a="http://schemas.openxmlformats.org/drawingml/2006/main">
                  <a:graphicData uri="http://schemas.microsoft.com/office/word/2010/wordprocessingShape">
                    <wps:wsp>
                      <wps:cNvSpPr/>
                      <wps:spPr>
                        <a:xfrm>
                          <a:off x="0" y="0"/>
                          <a:ext cx="3141073" cy="1835150"/>
                        </a:xfrm>
                        <a:prstGeom prst="rect">
                          <a:avLst/>
                        </a:prstGeom>
                        <a:solidFill>
                          <a:srgbClr val="FECE00"/>
                        </a:solidFill>
                        <a:ln w="6350">
                          <a:noFill/>
                        </a:ln>
                      </wps:spPr>
                      <wps:txbx>
                        <w:txbxContent>
                          <w:p w14:paraId="2FEF0FD2" w14:textId="77777777" w:rsidR="003C3F01" w:rsidRPr="002425BA" w:rsidRDefault="009A512F" w:rsidP="00715DAA">
                            <w:pPr>
                              <w:spacing w:line="276" w:lineRule="auto"/>
                              <w:jc w:val="center"/>
                              <w:rPr>
                                <w:rFonts w:ascii="Calibri" w:hAnsi="Calibri" w:cs="Calibri"/>
                                <w:i/>
                                <w:iCs/>
                                <w:sz w:val="48"/>
                                <w:szCs w:val="48"/>
                              </w:rPr>
                            </w:pPr>
                            <w:r w:rsidRPr="002425BA">
                              <w:rPr>
                                <w:rFonts w:ascii="Calibri" w:hAnsi="Calibri" w:cs="Calibri"/>
                                <w:i/>
                                <w:iCs/>
                                <w:sz w:val="48"/>
                                <w:szCs w:val="48"/>
                              </w:rPr>
                              <w:t xml:space="preserve">Isolation sous enduit </w:t>
                            </w:r>
                          </w:p>
                          <w:p w14:paraId="5F991A9C" w14:textId="3DDFD570" w:rsidR="003C3F01" w:rsidRPr="00F15C6C" w:rsidRDefault="009A512F" w:rsidP="00F15C6C">
                            <w:pPr>
                              <w:spacing w:line="276" w:lineRule="auto"/>
                              <w:jc w:val="center"/>
                              <w:rPr>
                                <w:rFonts w:ascii="Calibri" w:hAnsi="Calibri" w:cs="Calibri"/>
                                <w:i/>
                                <w:iCs/>
                                <w:color w:val="000000"/>
                                <w:sz w:val="48"/>
                                <w:szCs w:val="48"/>
                              </w:rPr>
                            </w:pPr>
                            <w:proofErr w:type="gramStart"/>
                            <w:r w:rsidRPr="002425BA">
                              <w:rPr>
                                <w:rFonts w:ascii="Calibri" w:hAnsi="Calibri" w:cs="Calibri"/>
                                <w:i/>
                                <w:iCs/>
                                <w:sz w:val="48"/>
                                <w:szCs w:val="48"/>
                              </w:rPr>
                              <w:t>avec</w:t>
                            </w:r>
                            <w:proofErr w:type="gramEnd"/>
                            <w:r w:rsidRPr="002425BA">
                              <w:rPr>
                                <w:rFonts w:ascii="Calibri" w:hAnsi="Calibri" w:cs="Calibri"/>
                                <w:i/>
                                <w:iCs/>
                                <w:sz w:val="48"/>
                                <w:szCs w:val="48"/>
                              </w:rPr>
                              <w:t xml:space="preserve"> </w:t>
                            </w:r>
                            <w:proofErr w:type="spellStart"/>
                            <w:r w:rsidR="00F15C6C">
                              <w:rPr>
                                <w:rFonts w:ascii="Calibri" w:hAnsi="Calibri" w:cs="Calibri"/>
                                <w:i/>
                                <w:iCs/>
                                <w:sz w:val="48"/>
                                <w:szCs w:val="48"/>
                              </w:rPr>
                              <w:t>Isocompact</w:t>
                            </w:r>
                            <w:proofErr w:type="spellEnd"/>
                            <w:r w:rsidRPr="00F15C6C">
                              <w:rPr>
                                <w:rFonts w:ascii="Calibri" w:hAnsi="Calibri" w:cs="Calibri"/>
                                <w:i/>
                                <w:iCs/>
                                <w:color w:val="000000"/>
                                <w:sz w:val="48"/>
                                <w:szCs w:val="48"/>
                              </w:rPr>
                              <w:t xml:space="preserve"> </w:t>
                            </w:r>
                          </w:p>
                        </w:txbxContent>
                      </wps:txbx>
                      <wps:bodyPr spcFirstLastPara="0"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108BAEC1" id="Zone de texte 30" o:spid="_x0000_s1026" style="position:absolute;left:0;text-align:left;margin-left:282.1pt;margin-top:59.2pt;width:247.35pt;height:144.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" fillcolor="#fece00" stroked="f" strokeweight=".5pt">
                <v:textbox>
                  <w:txbxContent>
                    <w:p w14:paraId="2FEF0FD2" w14:textId="77777777" w:rsidR="003C3F01" w:rsidRPr="002425BA" w:rsidRDefault="009A512F" w:rsidP="00715DAA">
                      <w:pPr>
                        <w:spacing w:line="276" w:lineRule="auto"/>
                        <w:jc w:val="center"/>
                        <w:rPr>
                          <w:rFonts w:ascii="Calibri" w:hAnsi="Calibri" w:cs="Calibri"/>
                          <w:i/>
                          <w:iCs/>
                          <w:sz w:val="48"/>
                          <w:szCs w:val="48"/>
                        </w:rPr>
                      </w:pPr>
                      <w:r w:rsidRPr="002425BA">
                        <w:rPr>
                          <w:rFonts w:ascii="Calibri" w:hAnsi="Calibri" w:cs="Calibri"/>
                          <w:i/>
                          <w:iCs/>
                          <w:sz w:val="48"/>
                          <w:szCs w:val="48"/>
                        </w:rPr>
                        <w:t xml:space="preserve">Isolation sous enduit </w:t>
                      </w:r>
                    </w:p>
                    <w:p w14:paraId="5F991A9C" w14:textId="3DDFD570" w:rsidR="003C3F01" w:rsidRPr="00F15C6C" w:rsidRDefault="009A512F" w:rsidP="00F15C6C">
                      <w:pPr>
                        <w:spacing w:line="276" w:lineRule="auto"/>
                        <w:jc w:val="center"/>
                        <w:rPr>
                          <w:rFonts w:ascii="Calibri" w:hAnsi="Calibri" w:cs="Calibri"/>
                          <w:i/>
                          <w:iCs/>
                          <w:color w:val="000000"/>
                          <w:sz w:val="48"/>
                          <w:szCs w:val="48"/>
                        </w:rPr>
                      </w:pPr>
                      <w:proofErr w:type="gramStart"/>
                      <w:r w:rsidRPr="002425BA">
                        <w:rPr>
                          <w:rFonts w:ascii="Calibri" w:hAnsi="Calibri" w:cs="Calibri"/>
                          <w:i/>
                          <w:iCs/>
                          <w:sz w:val="48"/>
                          <w:szCs w:val="48"/>
                        </w:rPr>
                        <w:t>avec</w:t>
                      </w:r>
                      <w:proofErr w:type="gramEnd"/>
                      <w:r w:rsidRPr="002425BA">
                        <w:rPr>
                          <w:rFonts w:ascii="Calibri" w:hAnsi="Calibri" w:cs="Calibri"/>
                          <w:i/>
                          <w:iCs/>
                          <w:sz w:val="48"/>
                          <w:szCs w:val="48"/>
                        </w:rPr>
                        <w:t xml:space="preserve"> </w:t>
                      </w:r>
                      <w:proofErr w:type="spellStart"/>
                      <w:r w:rsidR="00F15C6C">
                        <w:rPr>
                          <w:rFonts w:ascii="Calibri" w:hAnsi="Calibri" w:cs="Calibri"/>
                          <w:i/>
                          <w:iCs/>
                          <w:sz w:val="48"/>
                          <w:szCs w:val="48"/>
                        </w:rPr>
                        <w:t>Isocompact</w:t>
                      </w:r>
                      <w:proofErr w:type="spellEnd"/>
                      <w:r w:rsidRPr="00F15C6C">
                        <w:rPr>
                          <w:rFonts w:ascii="Calibri" w:hAnsi="Calibri" w:cs="Calibri"/>
                          <w:i/>
                          <w:iCs/>
                          <w:color w:val="000000"/>
                          <w:sz w:val="48"/>
                          <w:szCs w:val="48"/>
                        </w:rPr>
                        <w:t xml:space="preserve"> </w:t>
                      </w:r>
                    </w:p>
                  </w:txbxContent>
                </v:textbox>
                <w10:wrap anchorx="margin"/>
              </v:rect>
            </w:pict>
          </mc:Fallback>
        </mc:AlternateContent>
      </w:r>
      <w:r w:rsidR="00306F8C" w:rsidRPr="00306F8C">
        <w:rPr>
          <w:rFonts w:ascii="Gotham Rounded Book" w:hAnsi="Gotham Rounded Book" w:cstheme="minorHAnsi"/>
          <w:noProof/>
          <w:sz w:val="20"/>
        </w:rPr>
        <mc:AlternateContent>
          <mc:Choice Requires="wps">
            <w:drawing>
              <wp:anchor distT="0" distB="0" distL="114300" distR="114300" simplePos="0" relativeHeight="251673600"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76A4D8" id="_x0000_t202" coordsize="21600,21600" o:spt="202" path="m,l,21600r21600,l21600,xe">
                <v:stroke joinstyle="miter"/>
                <v:path gradientshapeok="t" o:connecttype="rect"/>
              </v:shapetype>
              <v:shape id="Zone de texte 4" o:spid="_x0000_s1027" type="#_x0000_t202" style="position:absolute;left:0;text-align:left;margin-left:35.3pt;margin-top:131.65pt;width:186.65pt;height:78.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4lsIQIAACw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sidR="00306F8C">
        <w:rPr>
          <w:rFonts w:eastAsia="Times New Roman"/>
          <w:noProof/>
        </w:rPr>
        <w:drawing>
          <wp:anchor distT="0" distB="0" distL="114300" distR="114300" simplePos="0" relativeHeight="251669504" behindDoc="0" locked="0" layoutInCell="1" allowOverlap="1" wp14:anchorId="44FFBB6C" wp14:editId="4BAC3DD5">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6B67BFC7" w14:textId="77777777" w:rsidR="004C6B5A" w:rsidRDefault="004C6B5A" w:rsidP="00E5674E">
      <w:pPr>
        <w:jc w:val="both"/>
        <w:rPr>
          <w:rFonts w:ascii="Gotham Rounded Book" w:hAnsi="Gotham Rounded Book" w:cstheme="minorHAnsi"/>
          <w:sz w:val="20"/>
        </w:rPr>
      </w:pPr>
    </w:p>
    <w:p w14:paraId="609B0C22" w14:textId="1420F716" w:rsidR="00B53897" w:rsidRDefault="008E2CF7" w:rsidP="0014051E">
      <w:pPr>
        <w:pStyle w:val="Bestektekst"/>
        <w:rPr>
          <w:rFonts w:ascii="Gotham Rounded Book" w:hAnsi="Gotham Rounded Book" w:cstheme="minorHAnsi"/>
          <w:b/>
          <w:bCs/>
          <w:sz w:val="24"/>
          <w:szCs w:val="28"/>
          <w:lang w:eastAsia="en-US"/>
        </w:rPr>
      </w:pPr>
      <w:r w:rsidRPr="008E2CF7">
        <w:rPr>
          <w:rFonts w:ascii="Gotham Rounded Book" w:hAnsi="Gotham Rounded Book" w:cstheme="minorHAnsi"/>
          <w:b/>
          <w:bCs/>
          <w:sz w:val="24"/>
          <w:szCs w:val="28"/>
          <w:lang w:eastAsia="en-US"/>
        </w:rPr>
        <w:t xml:space="preserve">Pose de panneaux </w:t>
      </w:r>
      <w:proofErr w:type="spellStart"/>
      <w:r w:rsidR="00F15C6C">
        <w:rPr>
          <w:rFonts w:ascii="Gotham Rounded Book" w:hAnsi="Gotham Rounded Book" w:cstheme="minorHAnsi"/>
          <w:b/>
          <w:bCs/>
          <w:sz w:val="24"/>
          <w:szCs w:val="28"/>
          <w:lang w:eastAsia="en-US"/>
        </w:rPr>
        <w:t>Isocompact</w:t>
      </w:r>
      <w:proofErr w:type="spellEnd"/>
    </w:p>
    <w:p w14:paraId="0F92D2DE" w14:textId="77777777" w:rsidR="00936B41" w:rsidRDefault="00936B41" w:rsidP="003A54D2">
      <w:pPr>
        <w:rPr>
          <w:rFonts w:ascii="Gotham Rounded Book" w:hAnsi="Gotham Rounded Book" w:cstheme="minorHAnsi"/>
          <w:b/>
          <w:bCs/>
          <w:sz w:val="24"/>
          <w:szCs w:val="28"/>
        </w:rPr>
      </w:pPr>
    </w:p>
    <w:p w14:paraId="5BA8E3C2" w14:textId="7DE560DB" w:rsidR="004B78F0" w:rsidRPr="001E6EEA" w:rsidRDefault="00706B55" w:rsidP="004B78F0">
      <w:pPr>
        <w:jc w:val="both"/>
        <w:rPr>
          <w:rFonts w:ascii="Gotham Rounded Book" w:hAnsi="Gotham Rounded Book"/>
          <w:szCs w:val="20"/>
        </w:rPr>
      </w:pPr>
      <w:r>
        <w:rPr>
          <w:rFonts w:ascii="Gotham Rounded Book" w:hAnsi="Gotham Rounded Book" w:cstheme="minorHAnsi"/>
          <w:b/>
          <w:bCs/>
          <w:noProof/>
          <w:sz w:val="24"/>
          <w:szCs w:val="28"/>
        </w:rPr>
        <w:drawing>
          <wp:anchor distT="0" distB="0" distL="114300" distR="114300" simplePos="0" relativeHeight="251676672" behindDoc="1" locked="0" layoutInCell="1" allowOverlap="1" wp14:anchorId="24C62DD9" wp14:editId="3B882628">
            <wp:simplePos x="0" y="0"/>
            <wp:positionH relativeFrom="margin">
              <wp:align>right</wp:align>
            </wp:positionH>
            <wp:positionV relativeFrom="paragraph">
              <wp:posOffset>308099</wp:posOffset>
            </wp:positionV>
            <wp:extent cx="1662430" cy="2339340"/>
            <wp:effectExtent l="0" t="0" r="0" b="3810"/>
            <wp:wrapTight wrapText="bothSides">
              <wp:wrapPolygon edited="0">
                <wp:start x="0" y="0"/>
                <wp:lineTo x="0" y="21459"/>
                <wp:lineTo x="21286" y="21459"/>
                <wp:lineTo x="21286" y="0"/>
                <wp:lineTo x="0" y="0"/>
              </wp:wrapPolygon>
            </wp:wrapTight>
            <wp:docPr id="1154798213" name="Image 1" descr="Une image contenant Rectangle,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798213" name="Image 1" descr="Une image contenant Rectangle, conception&#10;&#10;Le contenu généré par l’IA peut êtr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62430" cy="2339340"/>
                    </a:xfrm>
                    <a:prstGeom prst="rect">
                      <a:avLst/>
                    </a:prstGeom>
                  </pic:spPr>
                </pic:pic>
              </a:graphicData>
            </a:graphic>
            <wp14:sizeRelH relativeFrom="margin">
              <wp14:pctWidth>0</wp14:pctWidth>
            </wp14:sizeRelH>
            <wp14:sizeRelV relativeFrom="margin">
              <wp14:pctHeight>0</wp14:pctHeight>
            </wp14:sizeRelV>
          </wp:anchor>
        </w:drawing>
      </w:r>
      <w:r w:rsidR="004B78F0" w:rsidRPr="001E6EEA">
        <w:rPr>
          <w:rFonts w:ascii="Gotham Rounded Book" w:hAnsi="Gotham Rounded Book"/>
          <w:szCs w:val="20"/>
        </w:rPr>
        <w:t xml:space="preserve">L’isolant du système d’isolation sous enduit sera constitué de panneaux de laine de </w:t>
      </w:r>
      <w:r w:rsidR="00F15C6C">
        <w:rPr>
          <w:rFonts w:ascii="Gotham Rounded Book" w:hAnsi="Gotham Rounded Book"/>
          <w:szCs w:val="20"/>
        </w:rPr>
        <w:t>verre</w:t>
      </w:r>
      <w:r w:rsidR="004B78F0" w:rsidRPr="001E6EEA">
        <w:rPr>
          <w:rFonts w:ascii="Gotham Rounded Book" w:hAnsi="Gotham Rounded Book"/>
          <w:szCs w:val="20"/>
        </w:rPr>
        <w:t xml:space="preserve"> rigides, </w:t>
      </w:r>
      <w:proofErr w:type="spellStart"/>
      <w:r w:rsidR="004B78F0" w:rsidRPr="001E6EEA">
        <w:rPr>
          <w:rFonts w:ascii="Gotham Rounded Book" w:hAnsi="Gotham Rounded Book"/>
          <w:szCs w:val="20"/>
        </w:rPr>
        <w:t>monodensité</w:t>
      </w:r>
      <w:proofErr w:type="spellEnd"/>
      <w:r w:rsidR="004B78F0" w:rsidRPr="001E6EEA">
        <w:rPr>
          <w:rFonts w:ascii="Gotham Rounded Book" w:hAnsi="Gotham Rounded Book"/>
          <w:szCs w:val="20"/>
        </w:rPr>
        <w:t xml:space="preserve">, de type </w:t>
      </w:r>
      <w:proofErr w:type="spellStart"/>
      <w:r w:rsidR="00F15C6C">
        <w:rPr>
          <w:rFonts w:ascii="Gotham Rounded Book" w:hAnsi="Gotham Rounded Book"/>
          <w:szCs w:val="20"/>
        </w:rPr>
        <w:t>Isocompact</w:t>
      </w:r>
      <w:proofErr w:type="spellEnd"/>
      <w:r w:rsidR="004B78F0" w:rsidRPr="001E6EEA">
        <w:rPr>
          <w:rFonts w:ascii="Gotham Rounded Book" w:hAnsi="Gotham Rounded Book"/>
          <w:szCs w:val="20"/>
        </w:rPr>
        <w:t xml:space="preserve"> de la société I</w:t>
      </w:r>
      <w:r w:rsidR="00045019" w:rsidRPr="001E6EEA">
        <w:rPr>
          <w:rFonts w:ascii="Gotham Rounded Book" w:hAnsi="Gotham Rounded Book"/>
          <w:szCs w:val="20"/>
        </w:rPr>
        <w:t>sover</w:t>
      </w:r>
      <w:r w:rsidR="004B78F0" w:rsidRPr="001E6EEA">
        <w:rPr>
          <w:rFonts w:ascii="Gotham Rounded Book" w:hAnsi="Gotham Rounded Book"/>
          <w:szCs w:val="20"/>
        </w:rPr>
        <w:t xml:space="preserve">. </w:t>
      </w:r>
    </w:p>
    <w:p w14:paraId="793682C8" w14:textId="5F73F0AF" w:rsidR="004B78F0" w:rsidRPr="001E6EEA" w:rsidRDefault="004B78F0" w:rsidP="004B78F0">
      <w:pPr>
        <w:jc w:val="both"/>
        <w:rPr>
          <w:rFonts w:ascii="Gotham Rounded Book" w:hAnsi="Gotham Rounded Book"/>
          <w:szCs w:val="20"/>
        </w:rPr>
      </w:pPr>
      <w:r w:rsidRPr="001E6EEA">
        <w:rPr>
          <w:rFonts w:ascii="Gotham Rounded Book" w:hAnsi="Gotham Rounded Book"/>
          <w:szCs w:val="20"/>
        </w:rPr>
        <w:t xml:space="preserve">Ils seront certifiés ACERMI, </w:t>
      </w:r>
      <w:proofErr w:type="spellStart"/>
      <w:r w:rsidRPr="001E6EEA">
        <w:rPr>
          <w:rFonts w:ascii="Gotham Rounded Book" w:hAnsi="Gotham Rounded Book"/>
          <w:szCs w:val="20"/>
        </w:rPr>
        <w:t>Euroclasse</w:t>
      </w:r>
      <w:proofErr w:type="spellEnd"/>
      <w:r w:rsidRPr="001E6EEA">
        <w:rPr>
          <w:rFonts w:ascii="Gotham Rounded Book" w:hAnsi="Gotham Rounded Book"/>
          <w:szCs w:val="20"/>
        </w:rPr>
        <w:t xml:space="preserve"> A</w:t>
      </w:r>
      <w:r w:rsidR="002522FB">
        <w:rPr>
          <w:rFonts w:ascii="Gotham Rounded Book" w:hAnsi="Gotham Rounded Book"/>
          <w:szCs w:val="20"/>
        </w:rPr>
        <w:t>2, s1, d0</w:t>
      </w:r>
      <w:r w:rsidRPr="001E6EEA">
        <w:rPr>
          <w:rFonts w:ascii="Gotham Rounded Book" w:hAnsi="Gotham Rounded Book"/>
          <w:szCs w:val="20"/>
        </w:rPr>
        <w:t>,</w:t>
      </w:r>
      <w:r>
        <w:rPr>
          <w:rFonts w:ascii="Gotham Rounded Book" w:hAnsi="Gotham Rounded Book"/>
          <w:szCs w:val="20"/>
        </w:rPr>
        <w:t xml:space="preserve"> de conductivité thermique 0,03</w:t>
      </w:r>
      <w:r w:rsidR="00922E7E">
        <w:rPr>
          <w:rFonts w:ascii="Gotham Rounded Book" w:hAnsi="Gotham Rounded Book"/>
          <w:szCs w:val="20"/>
        </w:rPr>
        <w:t>4</w:t>
      </w:r>
      <w:r w:rsidRPr="001E6EEA">
        <w:rPr>
          <w:rFonts w:ascii="Gotham Rounded Book" w:hAnsi="Gotham Rounded Book"/>
          <w:szCs w:val="20"/>
        </w:rPr>
        <w:t xml:space="preserve"> W</w:t>
      </w:r>
      <w:proofErr w:type="gramStart"/>
      <w:r w:rsidRPr="001E6EEA">
        <w:rPr>
          <w:rFonts w:ascii="Gotham Rounded Book" w:hAnsi="Gotham Rounded Book"/>
          <w:szCs w:val="20"/>
        </w:rPr>
        <w:t>/(</w:t>
      </w:r>
      <w:proofErr w:type="gramEnd"/>
      <w:r w:rsidRPr="001E6EEA">
        <w:rPr>
          <w:rFonts w:ascii="Gotham Rounded Book" w:hAnsi="Gotham Rounded Book"/>
          <w:szCs w:val="20"/>
        </w:rPr>
        <w:t>M.K), d’épaisseur</w:t>
      </w:r>
      <w:r w:rsidRPr="001E6EEA">
        <w:rPr>
          <w:rFonts w:ascii="Gotham Rounded Book" w:hAnsi="Gotham Rounded Book"/>
          <w:i/>
          <w:szCs w:val="20"/>
        </w:rPr>
        <w:t xml:space="preserve"> </w:t>
      </w:r>
      <w:r w:rsidRPr="001E6EEA">
        <w:rPr>
          <w:rFonts w:ascii="Gotham Rounded Book" w:hAnsi="Gotham Rounded Book"/>
          <w:i/>
          <w:szCs w:val="20"/>
          <w:highlight w:val="lightGray"/>
        </w:rPr>
        <w:t>(cf. tableau)</w:t>
      </w:r>
      <w:r w:rsidRPr="001E6EEA">
        <w:rPr>
          <w:rFonts w:ascii="Gotham Rounded Book" w:hAnsi="Gotham Rounded Book"/>
          <w:szCs w:val="20"/>
        </w:rPr>
        <w:t xml:space="preserve">  mm et de résistance thermique </w:t>
      </w:r>
      <w:r w:rsidRPr="001E6EEA">
        <w:rPr>
          <w:rFonts w:ascii="Gotham Rounded Book" w:hAnsi="Gotham Rounded Book"/>
          <w:i/>
          <w:szCs w:val="20"/>
          <w:highlight w:val="lightGray"/>
        </w:rPr>
        <w:t>(cf. tableau)</w:t>
      </w:r>
      <w:r w:rsidRPr="001E6EEA">
        <w:rPr>
          <w:rFonts w:ascii="Gotham Rounded Book" w:hAnsi="Gotham Rounded Book"/>
          <w:szCs w:val="20"/>
        </w:rPr>
        <w:t xml:space="preserve"> m</w:t>
      </w:r>
      <w:r w:rsidRPr="001E6EEA">
        <w:rPr>
          <w:rFonts w:ascii="Courier New" w:hAnsi="Courier New" w:cs="Courier New"/>
          <w:szCs w:val="20"/>
        </w:rPr>
        <w:t>²</w:t>
      </w:r>
      <w:r w:rsidRPr="001E6EEA">
        <w:rPr>
          <w:rFonts w:ascii="Gotham Rounded Book" w:hAnsi="Gotham Rounded Book"/>
          <w:szCs w:val="20"/>
        </w:rPr>
        <w:t>.K/W.</w:t>
      </w:r>
    </w:p>
    <w:p w14:paraId="3B4435C8" w14:textId="611F234D" w:rsidR="004B78F0" w:rsidRPr="001E6EEA" w:rsidRDefault="004B78F0" w:rsidP="004B78F0">
      <w:pPr>
        <w:jc w:val="both"/>
        <w:rPr>
          <w:rFonts w:ascii="Gotham Rounded Book" w:hAnsi="Gotham Rounded Book"/>
          <w:szCs w:val="20"/>
        </w:rPr>
      </w:pPr>
      <w:r w:rsidRPr="001E6EEA">
        <w:rPr>
          <w:rFonts w:ascii="Gotham Rounded Book" w:hAnsi="Gotham Rounded Book"/>
          <w:szCs w:val="20"/>
        </w:rPr>
        <w:t>Les panneaux seront de dimensions 600*1</w:t>
      </w:r>
      <w:r w:rsidR="00922E7E">
        <w:rPr>
          <w:rFonts w:ascii="Gotham Rounded Book" w:hAnsi="Gotham Rounded Book"/>
          <w:szCs w:val="20"/>
        </w:rPr>
        <w:t>0</w:t>
      </w:r>
      <w:r w:rsidRPr="001E6EEA">
        <w:rPr>
          <w:rFonts w:ascii="Gotham Rounded Book" w:hAnsi="Gotham Rounded Book"/>
          <w:szCs w:val="20"/>
        </w:rPr>
        <w:t>00 mm, non surfacés.</w:t>
      </w:r>
    </w:p>
    <w:p w14:paraId="42D00EB3" w14:textId="46B77BA5" w:rsidR="004B78F0" w:rsidRPr="001E6EEA" w:rsidRDefault="004B78F0" w:rsidP="2C3FEDDF">
      <w:pPr>
        <w:jc w:val="both"/>
        <w:rPr>
          <w:rFonts w:ascii="Gotham Rounded Book" w:hAnsi="Gotham Rounded Book"/>
          <w:color w:val="FF0000"/>
        </w:rPr>
      </w:pPr>
      <w:r w:rsidRPr="2C3FEDDF">
        <w:rPr>
          <w:rFonts w:ascii="Gotham Rounded Book" w:hAnsi="Gotham Rounded Book"/>
        </w:rPr>
        <w:t xml:space="preserve">Ils seront calés sur le support et fixés mécaniquement dans le gros œuvre </w:t>
      </w:r>
      <w:r w:rsidRPr="00922E7E">
        <w:rPr>
          <w:rFonts w:ascii="Gotham Rounded Book" w:hAnsi="Gotham Rounded Book"/>
        </w:rPr>
        <w:t>(en respectant l</w:t>
      </w:r>
      <w:r w:rsidR="35EC99CA" w:rsidRPr="00922E7E">
        <w:rPr>
          <w:rFonts w:ascii="Gotham Rounded Book" w:hAnsi="Gotham Rounded Book"/>
        </w:rPr>
        <w:t xml:space="preserve">e nombre et le type </w:t>
      </w:r>
      <w:r w:rsidR="002425BA" w:rsidRPr="00922E7E">
        <w:rPr>
          <w:rFonts w:ascii="Gotham Rounded Book" w:hAnsi="Gotham Rounded Book"/>
        </w:rPr>
        <w:t>d’</w:t>
      </w:r>
      <w:r w:rsidRPr="00922E7E">
        <w:rPr>
          <w:rFonts w:ascii="Gotham Rounded Book" w:hAnsi="Gotham Rounded Book"/>
        </w:rPr>
        <w:t>ancrage préconisé dans le support</w:t>
      </w:r>
      <w:r w:rsidR="62E49AB0" w:rsidRPr="00922E7E">
        <w:rPr>
          <w:rFonts w:ascii="Gotham Rounded Book" w:hAnsi="Gotham Rounded Book"/>
        </w:rPr>
        <w:t xml:space="preserve"> e</w:t>
      </w:r>
      <w:r w:rsidR="585AA510" w:rsidRPr="00922E7E">
        <w:rPr>
          <w:rFonts w:ascii="Gotham Rounded Book" w:hAnsi="Gotham Rounded Book"/>
        </w:rPr>
        <w:t xml:space="preserve">n </w:t>
      </w:r>
      <w:r w:rsidR="002425BA" w:rsidRPr="00922E7E">
        <w:rPr>
          <w:rFonts w:ascii="Gotham Rounded Book" w:hAnsi="Gotham Rounded Book"/>
        </w:rPr>
        <w:t>fonction</w:t>
      </w:r>
      <w:r w:rsidR="585AA510" w:rsidRPr="00922E7E">
        <w:rPr>
          <w:rFonts w:ascii="Gotham Rounded Book" w:hAnsi="Gotham Rounded Book"/>
        </w:rPr>
        <w:t xml:space="preserve"> de la charge de vent</w:t>
      </w:r>
      <w:r w:rsidR="002425BA" w:rsidRPr="00922E7E">
        <w:rPr>
          <w:rFonts w:ascii="Gotham Rounded Book" w:hAnsi="Gotham Rounded Book"/>
        </w:rPr>
        <w:t xml:space="preserve"> à supporter</w:t>
      </w:r>
      <w:r w:rsidRPr="00922E7E">
        <w:rPr>
          <w:rFonts w:ascii="Gotham Rounded Book" w:hAnsi="Gotham Rounded Book"/>
        </w:rPr>
        <w:t>).</w:t>
      </w:r>
    </w:p>
    <w:p w14:paraId="42D0C916" w14:textId="77777777" w:rsidR="004B78F0" w:rsidRPr="001E6EEA" w:rsidRDefault="004B78F0" w:rsidP="2C3FEDDF">
      <w:pPr>
        <w:jc w:val="both"/>
        <w:rPr>
          <w:rFonts w:ascii="Gotham Rounded Book" w:hAnsi="Gotham Rounded Book"/>
        </w:rPr>
      </w:pPr>
      <w:r w:rsidRPr="2C3FEDDF">
        <w:rPr>
          <w:rFonts w:ascii="Gotham Rounded Book" w:hAnsi="Gotham Rounded Book"/>
        </w:rPr>
        <w:t xml:space="preserve">Les panneaux seront posés bout à bout, parfaitement jointifs, par rangées successives à joints décalés. Le décalage entre joints verticaux sera au moins égal à 200 </w:t>
      </w:r>
      <w:proofErr w:type="spellStart"/>
      <w:r w:rsidRPr="2C3FEDDF">
        <w:rPr>
          <w:rFonts w:ascii="Gotham Rounded Book" w:hAnsi="Gotham Rounded Book"/>
        </w:rPr>
        <w:t>mm.</w:t>
      </w:r>
      <w:proofErr w:type="spellEnd"/>
    </w:p>
    <w:tbl>
      <w:tblPr>
        <w:tblStyle w:val="TableauGrille1Clair-Accentuation41"/>
        <w:tblW w:w="0" w:type="auto"/>
        <w:tblLook w:val="0600" w:firstRow="0" w:lastRow="0" w:firstColumn="0" w:lastColumn="0" w:noHBand="1" w:noVBand="1"/>
      </w:tblPr>
      <w:tblGrid>
        <w:gridCol w:w="1672"/>
        <w:gridCol w:w="672"/>
        <w:gridCol w:w="782"/>
        <w:gridCol w:w="671"/>
        <w:gridCol w:w="671"/>
        <w:gridCol w:w="671"/>
        <w:gridCol w:w="782"/>
        <w:gridCol w:w="783"/>
        <w:gridCol w:w="782"/>
        <w:gridCol w:w="783"/>
        <w:gridCol w:w="782"/>
        <w:gridCol w:w="889"/>
        <w:gridCol w:w="822"/>
      </w:tblGrid>
      <w:tr w:rsidR="0009279E" w14:paraId="477D3421" w14:textId="0A43A0D0" w:rsidTr="00DE07C4">
        <w:trPr>
          <w:trHeight w:val="300"/>
        </w:trPr>
        <w:tc>
          <w:tcPr>
            <w:tcW w:w="1672" w:type="dxa"/>
            <w:tcBorders>
              <w:bottom w:val="single" w:sz="4" w:space="0" w:color="44546A" w:themeColor="text2"/>
              <w:right w:val="single" w:sz="4" w:space="0" w:color="44546A" w:themeColor="text2"/>
            </w:tcBorders>
            <w:shd w:val="clear" w:color="auto" w:fill="E7E6E6" w:themeFill="background2"/>
            <w:vAlign w:val="center"/>
          </w:tcPr>
          <w:p w14:paraId="529BB46A" w14:textId="5E4B3C5A" w:rsidR="0009279E" w:rsidRDefault="0009279E" w:rsidP="2C3FEDDF">
            <w:pPr>
              <w:spacing w:after="0" w:line="240" w:lineRule="auto"/>
              <w:rPr>
                <w:rFonts w:ascii="GothamMedium" w:hAnsi="GothamMedium"/>
                <w:sz w:val="18"/>
                <w:szCs w:val="18"/>
              </w:rPr>
            </w:pPr>
            <w:r w:rsidRPr="2C3FEDDF">
              <w:rPr>
                <w:rFonts w:ascii="GothamMedium" w:hAnsi="GothamMedium"/>
                <w:sz w:val="18"/>
                <w:szCs w:val="18"/>
              </w:rPr>
              <w:t>Epaisseur</w:t>
            </w:r>
          </w:p>
          <w:p w14:paraId="3CE114E4" w14:textId="59767E86" w:rsidR="0009279E" w:rsidRDefault="0009279E" w:rsidP="2C3FEDDF">
            <w:pPr>
              <w:spacing w:after="0" w:line="240" w:lineRule="auto"/>
              <w:rPr>
                <w:rFonts w:ascii="GothamMedium" w:hAnsi="GothamMedium"/>
                <w:b/>
                <w:bCs/>
                <w:sz w:val="18"/>
                <w:szCs w:val="18"/>
              </w:rPr>
            </w:pPr>
            <w:proofErr w:type="spellStart"/>
            <w:r w:rsidRPr="2C3FEDDF">
              <w:rPr>
                <w:rFonts w:ascii="GothamMedium" w:hAnsi="GothamMedium"/>
                <w:sz w:val="18"/>
                <w:szCs w:val="18"/>
              </w:rPr>
              <w:t>Iso</w:t>
            </w:r>
            <w:r>
              <w:rPr>
                <w:rFonts w:ascii="GothamMedium" w:hAnsi="GothamMedium"/>
                <w:sz w:val="18"/>
                <w:szCs w:val="18"/>
              </w:rPr>
              <w:t>compact</w:t>
            </w:r>
            <w:proofErr w:type="spellEnd"/>
            <w:r>
              <w:rPr>
                <w:rFonts w:ascii="GothamMedium" w:hAnsi="GothamMedium"/>
                <w:sz w:val="18"/>
                <w:szCs w:val="18"/>
              </w:rPr>
              <w:t xml:space="preserve"> </w:t>
            </w:r>
            <w:r w:rsidRPr="2C3FEDDF">
              <w:rPr>
                <w:rFonts w:ascii="GothamMedium" w:hAnsi="GothamMedium"/>
                <w:sz w:val="18"/>
                <w:szCs w:val="18"/>
              </w:rPr>
              <w:t>(mm)</w:t>
            </w:r>
          </w:p>
        </w:tc>
        <w:tc>
          <w:tcPr>
            <w:tcW w:w="672"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2BF5925" w14:textId="77777777" w:rsidR="0009279E" w:rsidRDefault="0009279E" w:rsidP="2C3FEDDF">
            <w:pPr>
              <w:spacing w:after="0" w:line="240" w:lineRule="auto"/>
              <w:jc w:val="center"/>
              <w:rPr>
                <w:rFonts w:asciiTheme="majorHAnsi" w:hAnsiTheme="majorHAnsi"/>
                <w:b/>
                <w:bCs/>
                <w:sz w:val="18"/>
                <w:szCs w:val="18"/>
              </w:rPr>
            </w:pPr>
            <w:r w:rsidRPr="2C3FEDDF">
              <w:rPr>
                <w:rFonts w:asciiTheme="majorHAnsi" w:hAnsiTheme="majorHAnsi"/>
                <w:b/>
                <w:bCs/>
                <w:sz w:val="18"/>
                <w:szCs w:val="18"/>
              </w:rPr>
              <w:t>60</w:t>
            </w:r>
          </w:p>
        </w:tc>
        <w:tc>
          <w:tcPr>
            <w:tcW w:w="782"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695EDA7" w14:textId="77777777" w:rsidR="0009279E" w:rsidRDefault="0009279E" w:rsidP="2C3FEDDF">
            <w:pPr>
              <w:spacing w:after="0" w:line="240" w:lineRule="auto"/>
              <w:jc w:val="center"/>
              <w:rPr>
                <w:rFonts w:asciiTheme="majorHAnsi" w:hAnsiTheme="majorHAnsi"/>
                <w:b/>
                <w:bCs/>
                <w:sz w:val="18"/>
                <w:szCs w:val="18"/>
              </w:rPr>
            </w:pPr>
            <w:r w:rsidRPr="2C3FEDDF">
              <w:rPr>
                <w:rFonts w:asciiTheme="majorHAnsi" w:hAnsiTheme="majorHAnsi"/>
                <w:b/>
                <w:bCs/>
                <w:sz w:val="18"/>
                <w:szCs w:val="18"/>
              </w:rPr>
              <w:t>80</w:t>
            </w:r>
          </w:p>
        </w:tc>
        <w:tc>
          <w:tcPr>
            <w:tcW w:w="67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155E3D9" w14:textId="77777777" w:rsidR="0009279E" w:rsidRDefault="0009279E" w:rsidP="2C3FEDDF">
            <w:pPr>
              <w:spacing w:after="0" w:line="240" w:lineRule="auto"/>
              <w:jc w:val="center"/>
              <w:rPr>
                <w:rFonts w:asciiTheme="majorHAnsi" w:hAnsiTheme="majorHAnsi"/>
                <w:b/>
                <w:bCs/>
                <w:sz w:val="18"/>
                <w:szCs w:val="18"/>
              </w:rPr>
            </w:pPr>
            <w:r w:rsidRPr="2C3FEDDF">
              <w:rPr>
                <w:rFonts w:asciiTheme="majorHAnsi" w:hAnsiTheme="majorHAnsi"/>
                <w:b/>
                <w:bCs/>
                <w:sz w:val="18"/>
                <w:szCs w:val="18"/>
              </w:rPr>
              <w:t>100</w:t>
            </w:r>
          </w:p>
        </w:tc>
        <w:tc>
          <w:tcPr>
            <w:tcW w:w="67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CECD55B" w14:textId="77777777" w:rsidR="0009279E" w:rsidRDefault="0009279E" w:rsidP="2C3FEDDF">
            <w:pPr>
              <w:spacing w:after="0" w:line="240" w:lineRule="auto"/>
              <w:jc w:val="center"/>
              <w:rPr>
                <w:rFonts w:asciiTheme="majorHAnsi" w:hAnsiTheme="majorHAnsi"/>
                <w:b/>
                <w:bCs/>
                <w:sz w:val="18"/>
                <w:szCs w:val="18"/>
              </w:rPr>
            </w:pPr>
            <w:r w:rsidRPr="2C3FEDDF">
              <w:rPr>
                <w:rFonts w:asciiTheme="majorHAnsi" w:hAnsiTheme="majorHAnsi"/>
                <w:b/>
                <w:bCs/>
                <w:sz w:val="18"/>
                <w:szCs w:val="18"/>
              </w:rPr>
              <w:t>120</w:t>
            </w:r>
          </w:p>
        </w:tc>
        <w:tc>
          <w:tcPr>
            <w:tcW w:w="67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1C97329" w14:textId="6FCFD11F" w:rsidR="0009279E" w:rsidRPr="2C3FEDDF" w:rsidRDefault="0009279E" w:rsidP="005C3CB3">
            <w:pPr>
              <w:spacing w:after="0" w:line="240" w:lineRule="auto"/>
              <w:jc w:val="center"/>
              <w:rPr>
                <w:rFonts w:asciiTheme="majorHAnsi" w:hAnsiTheme="majorHAnsi"/>
                <w:b/>
                <w:bCs/>
                <w:sz w:val="18"/>
                <w:szCs w:val="18"/>
              </w:rPr>
            </w:pPr>
            <w:r>
              <w:rPr>
                <w:rFonts w:asciiTheme="majorHAnsi" w:hAnsiTheme="majorHAnsi"/>
                <w:b/>
                <w:bCs/>
                <w:sz w:val="18"/>
                <w:szCs w:val="18"/>
              </w:rPr>
              <w:t>126</w:t>
            </w:r>
          </w:p>
        </w:tc>
        <w:tc>
          <w:tcPr>
            <w:tcW w:w="782"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7CFA45A" w14:textId="543BB632" w:rsidR="0009279E" w:rsidRDefault="0009279E" w:rsidP="2C3FEDDF">
            <w:pPr>
              <w:spacing w:after="0" w:line="240" w:lineRule="auto"/>
              <w:jc w:val="center"/>
              <w:rPr>
                <w:rFonts w:asciiTheme="majorHAnsi" w:hAnsiTheme="majorHAnsi"/>
                <w:b/>
                <w:bCs/>
                <w:sz w:val="18"/>
                <w:szCs w:val="18"/>
              </w:rPr>
            </w:pPr>
            <w:r w:rsidRPr="2C3FEDDF">
              <w:rPr>
                <w:rFonts w:asciiTheme="majorHAnsi" w:hAnsiTheme="majorHAnsi"/>
                <w:b/>
                <w:bCs/>
                <w:sz w:val="18"/>
                <w:szCs w:val="18"/>
              </w:rPr>
              <w:t>140</w:t>
            </w:r>
          </w:p>
        </w:tc>
        <w:tc>
          <w:tcPr>
            <w:tcW w:w="783"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8A67F82" w14:textId="77777777" w:rsidR="0009279E" w:rsidRDefault="0009279E" w:rsidP="2C3FEDDF">
            <w:pPr>
              <w:spacing w:after="0" w:line="240" w:lineRule="auto"/>
              <w:jc w:val="center"/>
              <w:rPr>
                <w:rFonts w:asciiTheme="majorHAnsi" w:hAnsiTheme="majorHAnsi"/>
                <w:b/>
                <w:bCs/>
                <w:sz w:val="18"/>
                <w:szCs w:val="18"/>
              </w:rPr>
            </w:pPr>
            <w:r w:rsidRPr="2C3FEDDF">
              <w:rPr>
                <w:rFonts w:asciiTheme="majorHAnsi" w:hAnsiTheme="majorHAnsi"/>
                <w:b/>
                <w:bCs/>
                <w:sz w:val="18"/>
                <w:szCs w:val="18"/>
              </w:rPr>
              <w:t>160</w:t>
            </w:r>
          </w:p>
        </w:tc>
        <w:tc>
          <w:tcPr>
            <w:tcW w:w="782" w:type="dxa"/>
            <w:tcBorders>
              <w:left w:val="single" w:sz="4" w:space="0" w:color="44546A" w:themeColor="text2"/>
              <w:bottom w:val="single" w:sz="4" w:space="0" w:color="44546A" w:themeColor="text2"/>
            </w:tcBorders>
            <w:shd w:val="clear" w:color="auto" w:fill="E7E6E6" w:themeFill="background2"/>
            <w:vAlign w:val="center"/>
          </w:tcPr>
          <w:p w14:paraId="666F2730" w14:textId="77777777" w:rsidR="0009279E" w:rsidRDefault="0009279E" w:rsidP="2C3FEDDF">
            <w:pPr>
              <w:spacing w:after="0" w:line="240" w:lineRule="auto"/>
              <w:jc w:val="center"/>
              <w:rPr>
                <w:rFonts w:asciiTheme="majorHAnsi" w:hAnsiTheme="majorHAnsi"/>
                <w:b/>
                <w:bCs/>
                <w:sz w:val="18"/>
                <w:szCs w:val="18"/>
              </w:rPr>
            </w:pPr>
            <w:r w:rsidRPr="2C3FEDDF">
              <w:rPr>
                <w:rFonts w:asciiTheme="majorHAnsi" w:hAnsiTheme="majorHAnsi"/>
                <w:b/>
                <w:bCs/>
                <w:sz w:val="18"/>
                <w:szCs w:val="18"/>
              </w:rPr>
              <w:t>180</w:t>
            </w:r>
          </w:p>
        </w:tc>
        <w:tc>
          <w:tcPr>
            <w:tcW w:w="783" w:type="dxa"/>
            <w:tcBorders>
              <w:left w:val="single" w:sz="4" w:space="0" w:color="44546A" w:themeColor="text2"/>
              <w:bottom w:val="single" w:sz="4" w:space="0" w:color="44546A" w:themeColor="text2"/>
            </w:tcBorders>
            <w:shd w:val="clear" w:color="auto" w:fill="E7E6E6" w:themeFill="background2"/>
            <w:vAlign w:val="center"/>
          </w:tcPr>
          <w:p w14:paraId="2CE5E385" w14:textId="77777777" w:rsidR="0009279E" w:rsidRDefault="0009279E" w:rsidP="2C3FEDDF">
            <w:pPr>
              <w:spacing w:after="0" w:line="240" w:lineRule="auto"/>
              <w:jc w:val="center"/>
              <w:rPr>
                <w:rFonts w:asciiTheme="majorHAnsi" w:hAnsiTheme="majorHAnsi"/>
                <w:b/>
                <w:bCs/>
                <w:sz w:val="18"/>
                <w:szCs w:val="18"/>
              </w:rPr>
            </w:pPr>
            <w:r w:rsidRPr="2C3FEDDF">
              <w:rPr>
                <w:rFonts w:asciiTheme="majorHAnsi" w:hAnsiTheme="majorHAnsi"/>
                <w:b/>
                <w:bCs/>
                <w:sz w:val="18"/>
                <w:szCs w:val="18"/>
              </w:rPr>
              <w:t>200</w:t>
            </w:r>
          </w:p>
        </w:tc>
        <w:tc>
          <w:tcPr>
            <w:tcW w:w="782" w:type="dxa"/>
            <w:tcBorders>
              <w:left w:val="single" w:sz="4" w:space="0" w:color="44546A" w:themeColor="text2"/>
              <w:bottom w:val="single" w:sz="4" w:space="0" w:color="44546A" w:themeColor="text2"/>
            </w:tcBorders>
            <w:shd w:val="clear" w:color="auto" w:fill="E7E6E6" w:themeFill="background2"/>
            <w:vAlign w:val="center"/>
          </w:tcPr>
          <w:p w14:paraId="0CE3BCBF" w14:textId="6C701FF2" w:rsidR="0009279E" w:rsidRPr="2C3FEDDF" w:rsidRDefault="0009279E" w:rsidP="00DE07C4">
            <w:pPr>
              <w:spacing w:after="0" w:line="240" w:lineRule="auto"/>
              <w:jc w:val="center"/>
              <w:rPr>
                <w:rFonts w:asciiTheme="majorHAnsi" w:hAnsiTheme="majorHAnsi"/>
                <w:b/>
                <w:bCs/>
                <w:sz w:val="18"/>
                <w:szCs w:val="18"/>
              </w:rPr>
            </w:pPr>
            <w:r>
              <w:rPr>
                <w:rFonts w:asciiTheme="majorHAnsi" w:hAnsiTheme="majorHAnsi"/>
                <w:b/>
                <w:bCs/>
                <w:sz w:val="18"/>
                <w:szCs w:val="18"/>
              </w:rPr>
              <w:t>220</w:t>
            </w:r>
          </w:p>
        </w:tc>
        <w:tc>
          <w:tcPr>
            <w:tcW w:w="889" w:type="dxa"/>
            <w:tcBorders>
              <w:left w:val="single" w:sz="4" w:space="0" w:color="44546A" w:themeColor="text2"/>
              <w:bottom w:val="single" w:sz="4" w:space="0" w:color="44546A" w:themeColor="text2"/>
            </w:tcBorders>
            <w:shd w:val="clear" w:color="auto" w:fill="E7E6E6" w:themeFill="background2"/>
            <w:vAlign w:val="center"/>
          </w:tcPr>
          <w:p w14:paraId="17CC9773" w14:textId="6BDA8664" w:rsidR="0009279E" w:rsidRPr="2C3FEDDF" w:rsidRDefault="0009279E" w:rsidP="00DE07C4">
            <w:pPr>
              <w:spacing w:after="0" w:line="240" w:lineRule="auto"/>
              <w:jc w:val="center"/>
              <w:rPr>
                <w:rFonts w:asciiTheme="majorHAnsi" w:hAnsiTheme="majorHAnsi"/>
                <w:b/>
                <w:bCs/>
                <w:sz w:val="18"/>
                <w:szCs w:val="18"/>
              </w:rPr>
            </w:pPr>
            <w:r>
              <w:rPr>
                <w:rFonts w:asciiTheme="majorHAnsi" w:hAnsiTheme="majorHAnsi"/>
                <w:b/>
                <w:bCs/>
                <w:sz w:val="18"/>
                <w:szCs w:val="18"/>
              </w:rPr>
              <w:t>240</w:t>
            </w:r>
          </w:p>
        </w:tc>
        <w:tc>
          <w:tcPr>
            <w:tcW w:w="822" w:type="dxa"/>
            <w:tcBorders>
              <w:left w:val="single" w:sz="4" w:space="0" w:color="44546A" w:themeColor="text2"/>
              <w:bottom w:val="single" w:sz="4" w:space="0" w:color="44546A" w:themeColor="text2"/>
            </w:tcBorders>
            <w:shd w:val="clear" w:color="auto" w:fill="E7E6E6" w:themeFill="background2"/>
            <w:vAlign w:val="center"/>
          </w:tcPr>
          <w:p w14:paraId="5F7D13A4" w14:textId="019F734E" w:rsidR="0009279E" w:rsidRDefault="0009279E" w:rsidP="00DE07C4">
            <w:pPr>
              <w:spacing w:after="0" w:line="240" w:lineRule="auto"/>
              <w:jc w:val="center"/>
              <w:rPr>
                <w:rFonts w:asciiTheme="majorHAnsi" w:hAnsiTheme="majorHAnsi"/>
                <w:b/>
                <w:bCs/>
                <w:sz w:val="18"/>
                <w:szCs w:val="18"/>
              </w:rPr>
            </w:pPr>
            <w:r>
              <w:rPr>
                <w:rFonts w:asciiTheme="majorHAnsi" w:hAnsiTheme="majorHAnsi"/>
                <w:b/>
                <w:bCs/>
                <w:sz w:val="18"/>
                <w:szCs w:val="18"/>
              </w:rPr>
              <w:t>260</w:t>
            </w:r>
          </w:p>
        </w:tc>
      </w:tr>
      <w:tr w:rsidR="0009279E" w14:paraId="1C32C78B" w14:textId="13162E8F" w:rsidTr="0009279E">
        <w:trPr>
          <w:trHeight w:val="300"/>
        </w:trPr>
        <w:tc>
          <w:tcPr>
            <w:tcW w:w="1672" w:type="dxa"/>
            <w:tcBorders>
              <w:top w:val="single" w:sz="4" w:space="0" w:color="44546A" w:themeColor="text2"/>
              <w:right w:val="single" w:sz="4" w:space="0" w:color="44546A" w:themeColor="text2"/>
            </w:tcBorders>
            <w:vAlign w:val="center"/>
          </w:tcPr>
          <w:p w14:paraId="39B8C496" w14:textId="77777777" w:rsidR="0009279E" w:rsidRDefault="0009279E" w:rsidP="2C3FEDDF">
            <w:pPr>
              <w:spacing w:after="0" w:line="240" w:lineRule="auto"/>
              <w:rPr>
                <w:rFonts w:ascii="GothamMedium" w:hAnsi="GothamMedium"/>
                <w:b/>
                <w:bCs/>
                <w:sz w:val="18"/>
                <w:szCs w:val="18"/>
              </w:rPr>
            </w:pPr>
            <w:proofErr w:type="spellStart"/>
            <w:r w:rsidRPr="2C3FEDDF">
              <w:rPr>
                <w:rFonts w:ascii="GothamMedium" w:hAnsi="GothamMedium"/>
                <w:sz w:val="18"/>
                <w:szCs w:val="18"/>
              </w:rPr>
              <w:t>R</w:t>
            </w:r>
            <w:r w:rsidRPr="2C3FEDDF">
              <w:rPr>
                <w:rFonts w:ascii="GothamMedium" w:hAnsi="GothamMedium"/>
                <w:sz w:val="18"/>
                <w:szCs w:val="18"/>
                <w:vertAlign w:val="subscript"/>
              </w:rPr>
              <w:t>th</w:t>
            </w:r>
            <w:proofErr w:type="spellEnd"/>
            <w:r w:rsidRPr="2C3FEDDF">
              <w:rPr>
                <w:rFonts w:ascii="GothamMedium" w:hAnsi="GothamMedium"/>
                <w:sz w:val="18"/>
                <w:szCs w:val="18"/>
              </w:rPr>
              <w:t xml:space="preserve"> (m</w:t>
            </w:r>
            <w:r w:rsidRPr="2C3FEDDF">
              <w:rPr>
                <w:rFonts w:ascii="Calibri" w:hAnsi="Calibri" w:cs="Calibri"/>
                <w:sz w:val="18"/>
                <w:szCs w:val="18"/>
              </w:rPr>
              <w:t>²</w:t>
            </w:r>
            <w:r w:rsidRPr="2C3FEDDF">
              <w:rPr>
                <w:rFonts w:ascii="GothamMedium" w:hAnsi="GothamMedium"/>
                <w:sz w:val="18"/>
                <w:szCs w:val="18"/>
              </w:rPr>
              <w:t>.K/W)</w:t>
            </w:r>
          </w:p>
        </w:tc>
        <w:tc>
          <w:tcPr>
            <w:tcW w:w="672" w:type="dxa"/>
            <w:tcBorders>
              <w:top w:val="single" w:sz="4" w:space="0" w:color="44546A" w:themeColor="text2"/>
              <w:left w:val="single" w:sz="4" w:space="0" w:color="44546A" w:themeColor="text2"/>
              <w:right w:val="single" w:sz="4" w:space="0" w:color="44546A" w:themeColor="text2"/>
            </w:tcBorders>
            <w:vAlign w:val="center"/>
          </w:tcPr>
          <w:p w14:paraId="7DCDF755" w14:textId="390BB6DE" w:rsidR="0009279E" w:rsidRDefault="0009279E" w:rsidP="2C3FEDDF">
            <w:pPr>
              <w:spacing w:after="0" w:line="240" w:lineRule="auto"/>
              <w:jc w:val="center"/>
              <w:rPr>
                <w:rFonts w:asciiTheme="majorHAnsi" w:hAnsiTheme="majorHAnsi"/>
                <w:sz w:val="18"/>
                <w:szCs w:val="18"/>
              </w:rPr>
            </w:pPr>
            <w:r w:rsidRPr="2C3FEDDF">
              <w:rPr>
                <w:rFonts w:asciiTheme="majorHAnsi" w:hAnsiTheme="majorHAnsi"/>
                <w:sz w:val="18"/>
                <w:szCs w:val="18"/>
              </w:rPr>
              <w:t>1,7</w:t>
            </w:r>
            <w:r>
              <w:rPr>
                <w:rFonts w:asciiTheme="majorHAnsi" w:hAnsiTheme="majorHAnsi"/>
                <w:sz w:val="18"/>
                <w:szCs w:val="18"/>
              </w:rPr>
              <w:t>5</w:t>
            </w:r>
          </w:p>
        </w:tc>
        <w:tc>
          <w:tcPr>
            <w:tcW w:w="782" w:type="dxa"/>
            <w:tcBorders>
              <w:top w:val="single" w:sz="4" w:space="0" w:color="44546A" w:themeColor="text2"/>
              <w:left w:val="single" w:sz="4" w:space="0" w:color="44546A" w:themeColor="text2"/>
              <w:right w:val="single" w:sz="4" w:space="0" w:color="44546A" w:themeColor="text2"/>
            </w:tcBorders>
            <w:vAlign w:val="center"/>
          </w:tcPr>
          <w:p w14:paraId="039349D8" w14:textId="0B0CEE4C" w:rsidR="0009279E" w:rsidRDefault="0009279E" w:rsidP="2C3FEDDF">
            <w:pPr>
              <w:spacing w:after="0" w:line="240" w:lineRule="auto"/>
              <w:jc w:val="center"/>
              <w:rPr>
                <w:rFonts w:asciiTheme="majorHAnsi" w:hAnsiTheme="majorHAnsi"/>
                <w:sz w:val="18"/>
                <w:szCs w:val="18"/>
              </w:rPr>
            </w:pPr>
            <w:r w:rsidRPr="2C3FEDDF">
              <w:rPr>
                <w:rFonts w:asciiTheme="majorHAnsi" w:hAnsiTheme="majorHAnsi"/>
                <w:sz w:val="18"/>
                <w:szCs w:val="18"/>
              </w:rPr>
              <w:t>2,</w:t>
            </w:r>
            <w:r>
              <w:rPr>
                <w:rFonts w:asciiTheme="majorHAnsi" w:hAnsiTheme="majorHAnsi"/>
                <w:sz w:val="18"/>
                <w:szCs w:val="18"/>
              </w:rPr>
              <w:t>3</w:t>
            </w:r>
            <w:r w:rsidRPr="2C3FEDDF">
              <w:rPr>
                <w:rFonts w:asciiTheme="majorHAnsi" w:hAnsiTheme="majorHAnsi"/>
                <w:sz w:val="18"/>
                <w:szCs w:val="18"/>
              </w:rPr>
              <w:t>5</w:t>
            </w:r>
          </w:p>
        </w:tc>
        <w:tc>
          <w:tcPr>
            <w:tcW w:w="671" w:type="dxa"/>
            <w:tcBorders>
              <w:top w:val="single" w:sz="4" w:space="0" w:color="44546A" w:themeColor="text2"/>
              <w:left w:val="single" w:sz="4" w:space="0" w:color="44546A" w:themeColor="text2"/>
              <w:right w:val="single" w:sz="4" w:space="0" w:color="44546A" w:themeColor="text2"/>
            </w:tcBorders>
            <w:vAlign w:val="center"/>
          </w:tcPr>
          <w:p w14:paraId="5E9B8037" w14:textId="30DF671F" w:rsidR="0009279E" w:rsidRDefault="0009279E" w:rsidP="2C3FEDDF">
            <w:pPr>
              <w:spacing w:after="0" w:line="240" w:lineRule="auto"/>
              <w:jc w:val="center"/>
              <w:rPr>
                <w:rFonts w:asciiTheme="majorHAnsi" w:hAnsiTheme="majorHAnsi"/>
                <w:sz w:val="18"/>
                <w:szCs w:val="18"/>
              </w:rPr>
            </w:pPr>
            <w:r>
              <w:rPr>
                <w:rFonts w:asciiTheme="majorHAnsi" w:hAnsiTheme="majorHAnsi"/>
                <w:sz w:val="18"/>
                <w:szCs w:val="18"/>
              </w:rPr>
              <w:t>2,90</w:t>
            </w:r>
          </w:p>
        </w:tc>
        <w:tc>
          <w:tcPr>
            <w:tcW w:w="671" w:type="dxa"/>
            <w:tcBorders>
              <w:top w:val="single" w:sz="4" w:space="0" w:color="44546A" w:themeColor="text2"/>
              <w:left w:val="single" w:sz="4" w:space="0" w:color="44546A" w:themeColor="text2"/>
              <w:right w:val="single" w:sz="4" w:space="0" w:color="44546A" w:themeColor="text2"/>
            </w:tcBorders>
            <w:vAlign w:val="center"/>
          </w:tcPr>
          <w:p w14:paraId="595BBD75" w14:textId="729D17BE" w:rsidR="0009279E" w:rsidRDefault="0009279E" w:rsidP="2C3FEDDF">
            <w:pPr>
              <w:spacing w:after="0" w:line="240" w:lineRule="auto"/>
              <w:jc w:val="center"/>
              <w:rPr>
                <w:rFonts w:asciiTheme="majorHAnsi" w:hAnsiTheme="majorHAnsi"/>
                <w:sz w:val="18"/>
                <w:szCs w:val="18"/>
              </w:rPr>
            </w:pPr>
            <w:r w:rsidRPr="2C3FEDDF">
              <w:rPr>
                <w:rFonts w:asciiTheme="majorHAnsi" w:hAnsiTheme="majorHAnsi"/>
                <w:sz w:val="18"/>
                <w:szCs w:val="18"/>
              </w:rPr>
              <w:t>3,</w:t>
            </w:r>
            <w:r>
              <w:rPr>
                <w:rFonts w:asciiTheme="majorHAnsi" w:hAnsiTheme="majorHAnsi"/>
                <w:sz w:val="18"/>
                <w:szCs w:val="18"/>
              </w:rPr>
              <w:t>50</w:t>
            </w:r>
          </w:p>
        </w:tc>
        <w:tc>
          <w:tcPr>
            <w:tcW w:w="671" w:type="dxa"/>
            <w:tcBorders>
              <w:top w:val="single" w:sz="4" w:space="0" w:color="44546A" w:themeColor="text2"/>
              <w:left w:val="single" w:sz="4" w:space="0" w:color="44546A" w:themeColor="text2"/>
              <w:right w:val="single" w:sz="4" w:space="0" w:color="44546A" w:themeColor="text2"/>
            </w:tcBorders>
          </w:tcPr>
          <w:p w14:paraId="110AF45E" w14:textId="2223C987" w:rsidR="0009279E" w:rsidRPr="2C3FEDDF" w:rsidRDefault="0009279E" w:rsidP="2C3FEDDF">
            <w:pPr>
              <w:spacing w:after="0" w:line="240" w:lineRule="auto"/>
              <w:jc w:val="center"/>
              <w:rPr>
                <w:rFonts w:asciiTheme="majorHAnsi" w:hAnsiTheme="majorHAnsi"/>
                <w:sz w:val="18"/>
                <w:szCs w:val="18"/>
              </w:rPr>
            </w:pPr>
            <w:r>
              <w:rPr>
                <w:rFonts w:asciiTheme="majorHAnsi" w:hAnsiTheme="majorHAnsi"/>
                <w:sz w:val="18"/>
                <w:szCs w:val="18"/>
              </w:rPr>
              <w:t>3,70</w:t>
            </w:r>
          </w:p>
        </w:tc>
        <w:tc>
          <w:tcPr>
            <w:tcW w:w="782" w:type="dxa"/>
            <w:tcBorders>
              <w:top w:val="single" w:sz="4" w:space="0" w:color="44546A" w:themeColor="text2"/>
              <w:left w:val="single" w:sz="4" w:space="0" w:color="44546A" w:themeColor="text2"/>
              <w:right w:val="single" w:sz="4" w:space="0" w:color="44546A" w:themeColor="text2"/>
            </w:tcBorders>
            <w:vAlign w:val="center"/>
          </w:tcPr>
          <w:p w14:paraId="70824730" w14:textId="086726C8" w:rsidR="0009279E" w:rsidRDefault="0009279E" w:rsidP="2C3FEDDF">
            <w:pPr>
              <w:spacing w:after="0" w:line="240" w:lineRule="auto"/>
              <w:jc w:val="center"/>
              <w:rPr>
                <w:rFonts w:asciiTheme="majorHAnsi" w:hAnsiTheme="majorHAnsi"/>
                <w:sz w:val="18"/>
                <w:szCs w:val="18"/>
              </w:rPr>
            </w:pPr>
            <w:r w:rsidRPr="2C3FEDDF">
              <w:rPr>
                <w:rFonts w:asciiTheme="majorHAnsi" w:hAnsiTheme="majorHAnsi"/>
                <w:sz w:val="18"/>
                <w:szCs w:val="18"/>
              </w:rPr>
              <w:t>4,</w:t>
            </w:r>
            <w:r>
              <w:rPr>
                <w:rFonts w:asciiTheme="majorHAnsi" w:hAnsiTheme="majorHAnsi"/>
                <w:sz w:val="18"/>
                <w:szCs w:val="18"/>
              </w:rPr>
              <w:t>10</w:t>
            </w:r>
          </w:p>
        </w:tc>
        <w:tc>
          <w:tcPr>
            <w:tcW w:w="783" w:type="dxa"/>
            <w:tcBorders>
              <w:top w:val="single" w:sz="4" w:space="0" w:color="44546A" w:themeColor="text2"/>
              <w:left w:val="single" w:sz="4" w:space="0" w:color="44546A" w:themeColor="text2"/>
              <w:right w:val="single" w:sz="4" w:space="0" w:color="44546A" w:themeColor="text2"/>
            </w:tcBorders>
            <w:vAlign w:val="center"/>
          </w:tcPr>
          <w:p w14:paraId="633EB8DA" w14:textId="2580E9F0" w:rsidR="0009279E" w:rsidRDefault="0009279E" w:rsidP="2C3FEDDF">
            <w:pPr>
              <w:spacing w:after="0" w:line="240" w:lineRule="auto"/>
              <w:jc w:val="center"/>
              <w:rPr>
                <w:rFonts w:asciiTheme="majorHAnsi" w:hAnsiTheme="majorHAnsi"/>
                <w:sz w:val="18"/>
                <w:szCs w:val="18"/>
              </w:rPr>
            </w:pPr>
            <w:r w:rsidRPr="2C3FEDDF">
              <w:rPr>
                <w:rFonts w:asciiTheme="majorHAnsi" w:hAnsiTheme="majorHAnsi"/>
                <w:sz w:val="18"/>
                <w:szCs w:val="18"/>
              </w:rPr>
              <w:t>4,</w:t>
            </w:r>
            <w:r>
              <w:rPr>
                <w:rFonts w:asciiTheme="majorHAnsi" w:hAnsiTheme="majorHAnsi"/>
                <w:sz w:val="18"/>
                <w:szCs w:val="18"/>
              </w:rPr>
              <w:t>70</w:t>
            </w:r>
          </w:p>
        </w:tc>
        <w:tc>
          <w:tcPr>
            <w:tcW w:w="782" w:type="dxa"/>
            <w:tcBorders>
              <w:top w:val="single" w:sz="4" w:space="0" w:color="44546A" w:themeColor="text2"/>
              <w:left w:val="single" w:sz="4" w:space="0" w:color="44546A" w:themeColor="text2"/>
            </w:tcBorders>
            <w:vAlign w:val="center"/>
          </w:tcPr>
          <w:p w14:paraId="17EA9ADC" w14:textId="3A1C5DA0" w:rsidR="0009279E" w:rsidRDefault="0009279E" w:rsidP="2C3FEDDF">
            <w:pPr>
              <w:spacing w:after="0" w:line="240" w:lineRule="auto"/>
              <w:jc w:val="center"/>
              <w:rPr>
                <w:rFonts w:asciiTheme="majorHAnsi" w:hAnsiTheme="majorHAnsi"/>
                <w:sz w:val="18"/>
                <w:szCs w:val="18"/>
              </w:rPr>
            </w:pPr>
            <w:r w:rsidRPr="2C3FEDDF">
              <w:rPr>
                <w:rFonts w:asciiTheme="majorHAnsi" w:hAnsiTheme="majorHAnsi"/>
                <w:sz w:val="18"/>
                <w:szCs w:val="18"/>
              </w:rPr>
              <w:t>5,</w:t>
            </w:r>
            <w:r>
              <w:rPr>
                <w:rFonts w:asciiTheme="majorHAnsi" w:hAnsiTheme="majorHAnsi"/>
                <w:sz w:val="18"/>
                <w:szCs w:val="18"/>
              </w:rPr>
              <w:t>25</w:t>
            </w:r>
          </w:p>
        </w:tc>
        <w:tc>
          <w:tcPr>
            <w:tcW w:w="783" w:type="dxa"/>
            <w:tcBorders>
              <w:top w:val="single" w:sz="4" w:space="0" w:color="44546A" w:themeColor="text2"/>
              <w:left w:val="single" w:sz="4" w:space="0" w:color="44546A" w:themeColor="text2"/>
            </w:tcBorders>
            <w:vAlign w:val="center"/>
          </w:tcPr>
          <w:p w14:paraId="1CEA6D62" w14:textId="42E04416" w:rsidR="0009279E" w:rsidRDefault="0009279E" w:rsidP="2C3FEDDF">
            <w:pPr>
              <w:spacing w:after="0" w:line="240" w:lineRule="auto"/>
              <w:jc w:val="center"/>
              <w:rPr>
                <w:rFonts w:asciiTheme="majorHAnsi" w:hAnsiTheme="majorHAnsi"/>
                <w:sz w:val="18"/>
                <w:szCs w:val="18"/>
              </w:rPr>
            </w:pPr>
            <w:r w:rsidRPr="2C3FEDDF">
              <w:rPr>
                <w:rFonts w:asciiTheme="majorHAnsi" w:hAnsiTheme="majorHAnsi"/>
                <w:sz w:val="18"/>
                <w:szCs w:val="18"/>
              </w:rPr>
              <w:t>5,</w:t>
            </w:r>
            <w:r>
              <w:rPr>
                <w:rFonts w:asciiTheme="majorHAnsi" w:hAnsiTheme="majorHAnsi"/>
                <w:sz w:val="18"/>
                <w:szCs w:val="18"/>
              </w:rPr>
              <w:t>85</w:t>
            </w:r>
          </w:p>
        </w:tc>
        <w:tc>
          <w:tcPr>
            <w:tcW w:w="782" w:type="dxa"/>
            <w:tcBorders>
              <w:top w:val="single" w:sz="4" w:space="0" w:color="44546A" w:themeColor="text2"/>
              <w:left w:val="single" w:sz="4" w:space="0" w:color="44546A" w:themeColor="text2"/>
            </w:tcBorders>
          </w:tcPr>
          <w:p w14:paraId="168CB687" w14:textId="42966CFF" w:rsidR="0009279E" w:rsidRPr="2C3FEDDF" w:rsidRDefault="0009279E" w:rsidP="2C3FEDDF">
            <w:pPr>
              <w:spacing w:after="0" w:line="240" w:lineRule="auto"/>
              <w:jc w:val="center"/>
              <w:rPr>
                <w:rFonts w:asciiTheme="majorHAnsi" w:hAnsiTheme="majorHAnsi"/>
                <w:sz w:val="18"/>
                <w:szCs w:val="18"/>
              </w:rPr>
            </w:pPr>
            <w:r>
              <w:rPr>
                <w:rFonts w:asciiTheme="majorHAnsi" w:hAnsiTheme="majorHAnsi"/>
                <w:sz w:val="18"/>
                <w:szCs w:val="18"/>
              </w:rPr>
              <w:t>6,45</w:t>
            </w:r>
          </w:p>
        </w:tc>
        <w:tc>
          <w:tcPr>
            <w:tcW w:w="889" w:type="dxa"/>
            <w:tcBorders>
              <w:top w:val="single" w:sz="4" w:space="0" w:color="44546A" w:themeColor="text2"/>
              <w:left w:val="single" w:sz="4" w:space="0" w:color="44546A" w:themeColor="text2"/>
            </w:tcBorders>
          </w:tcPr>
          <w:p w14:paraId="2F43264C" w14:textId="0E75A4CF" w:rsidR="0009279E" w:rsidRPr="2C3FEDDF" w:rsidRDefault="0009279E" w:rsidP="2C3FEDDF">
            <w:pPr>
              <w:spacing w:after="0" w:line="240" w:lineRule="auto"/>
              <w:jc w:val="center"/>
              <w:rPr>
                <w:rFonts w:asciiTheme="majorHAnsi" w:hAnsiTheme="majorHAnsi"/>
                <w:sz w:val="18"/>
                <w:szCs w:val="18"/>
              </w:rPr>
            </w:pPr>
            <w:r>
              <w:rPr>
                <w:rFonts w:asciiTheme="majorHAnsi" w:hAnsiTheme="majorHAnsi"/>
                <w:sz w:val="18"/>
                <w:szCs w:val="18"/>
              </w:rPr>
              <w:t>7,05</w:t>
            </w:r>
          </w:p>
        </w:tc>
        <w:tc>
          <w:tcPr>
            <w:tcW w:w="822" w:type="dxa"/>
            <w:tcBorders>
              <w:top w:val="single" w:sz="4" w:space="0" w:color="44546A" w:themeColor="text2"/>
              <w:left w:val="single" w:sz="4" w:space="0" w:color="44546A" w:themeColor="text2"/>
            </w:tcBorders>
          </w:tcPr>
          <w:p w14:paraId="5504E656" w14:textId="1ECD5571" w:rsidR="0009279E" w:rsidRDefault="00DE07C4" w:rsidP="2C3FEDDF">
            <w:pPr>
              <w:spacing w:after="0" w:line="240" w:lineRule="auto"/>
              <w:jc w:val="center"/>
              <w:rPr>
                <w:rFonts w:asciiTheme="majorHAnsi" w:hAnsiTheme="majorHAnsi"/>
                <w:sz w:val="18"/>
                <w:szCs w:val="18"/>
              </w:rPr>
            </w:pPr>
            <w:r>
              <w:rPr>
                <w:rFonts w:asciiTheme="majorHAnsi" w:hAnsiTheme="majorHAnsi"/>
                <w:sz w:val="18"/>
                <w:szCs w:val="18"/>
              </w:rPr>
              <w:t>7,60</w:t>
            </w:r>
          </w:p>
        </w:tc>
      </w:tr>
    </w:tbl>
    <w:p w14:paraId="02D7DEBE" w14:textId="54A5BE27" w:rsidR="2C3FEDDF" w:rsidRDefault="2C3FEDDF" w:rsidP="2C3FEDDF">
      <w:pPr>
        <w:jc w:val="both"/>
        <w:rPr>
          <w:rFonts w:ascii="Gotham Rounded Book" w:hAnsi="Gotham Rounded Book"/>
        </w:rPr>
      </w:pPr>
    </w:p>
    <w:p w14:paraId="504B0AB0" w14:textId="3D3F1C9F" w:rsidR="0380D3D2" w:rsidRPr="003E5ED0" w:rsidRDefault="007A323F" w:rsidP="2C3FEDDF">
      <w:pPr>
        <w:pStyle w:val="Bestektekst"/>
        <w:rPr>
          <w:rFonts w:ascii="Gotham Rounded Book" w:hAnsi="Gotham Rounded Book" w:cstheme="minorBidi"/>
          <w:b/>
          <w:bCs/>
          <w:sz w:val="24"/>
          <w:szCs w:val="24"/>
          <w:lang w:eastAsia="en-US"/>
        </w:rPr>
      </w:pPr>
      <w:r w:rsidRPr="003E5ED0">
        <w:rPr>
          <w:rFonts w:ascii="Gotham Rounded Book" w:hAnsi="Gotham Rounded Book" w:cstheme="minorBidi"/>
          <w:b/>
          <w:bCs/>
          <w:sz w:val="24"/>
          <w:szCs w:val="24"/>
          <w:lang w:eastAsia="en-US"/>
        </w:rPr>
        <w:lastRenderedPageBreak/>
        <w:t>Cas de l’isolation des retours de menuiseries</w:t>
      </w:r>
    </w:p>
    <w:p w14:paraId="548C653F" w14:textId="5CA0BCD7" w:rsidR="2C3FEDDF" w:rsidRPr="003E5ED0" w:rsidRDefault="2C3FEDDF" w:rsidP="2C3FEDDF">
      <w:pPr>
        <w:jc w:val="both"/>
        <w:rPr>
          <w:rFonts w:ascii="Gotham Rounded Book" w:hAnsi="Gotham Rounded Book"/>
        </w:rPr>
      </w:pPr>
    </w:p>
    <w:p w14:paraId="22313968" w14:textId="4DEFD3B0" w:rsidR="60584D20" w:rsidRPr="003E5ED0" w:rsidRDefault="39CA38BD" w:rsidP="2C3FEDDF">
      <w:pPr>
        <w:jc w:val="both"/>
        <w:rPr>
          <w:rFonts w:ascii="Gotham Rounded Book" w:hAnsi="Gotham Rounded Book"/>
        </w:rPr>
      </w:pPr>
      <w:r w:rsidRPr="003E5ED0">
        <w:rPr>
          <w:rFonts w:ascii="Gotham Rounded Book" w:hAnsi="Gotham Rounded Book"/>
        </w:rPr>
        <w:t>L'isolation des retour</w:t>
      </w:r>
      <w:r w:rsidR="19567181" w:rsidRPr="003E5ED0">
        <w:rPr>
          <w:rFonts w:ascii="Gotham Rounded Book" w:hAnsi="Gotham Rounded Book"/>
        </w:rPr>
        <w:t>s</w:t>
      </w:r>
      <w:r w:rsidRPr="003E5ED0">
        <w:rPr>
          <w:rFonts w:ascii="Gotham Rounded Book" w:hAnsi="Gotham Rounded Book"/>
        </w:rPr>
        <w:t xml:space="preserve"> de menuiseries sera </w:t>
      </w:r>
      <w:r w:rsidR="00975C01" w:rsidRPr="003E5ED0">
        <w:rPr>
          <w:rFonts w:ascii="Gotham Rounded Book" w:hAnsi="Gotham Rounded Book"/>
        </w:rPr>
        <w:t>constituée</w:t>
      </w:r>
      <w:r w:rsidRPr="003E5ED0">
        <w:rPr>
          <w:rFonts w:ascii="Gotham Rounded Book" w:hAnsi="Gotham Rounded Book"/>
        </w:rPr>
        <w:t xml:space="preserve"> de panneaux de laine de </w:t>
      </w:r>
      <w:r w:rsidR="009842E7" w:rsidRPr="003E5ED0">
        <w:rPr>
          <w:rFonts w:ascii="Gotham Rounded Book" w:hAnsi="Gotham Rounded Book"/>
        </w:rPr>
        <w:t>verre</w:t>
      </w:r>
      <w:r w:rsidRPr="003E5ED0">
        <w:rPr>
          <w:rFonts w:ascii="Gotham Rounded Book" w:hAnsi="Gotham Rounded Book"/>
        </w:rPr>
        <w:t xml:space="preserve"> rigides, </w:t>
      </w:r>
      <w:proofErr w:type="spellStart"/>
      <w:r w:rsidRPr="003E5ED0">
        <w:rPr>
          <w:rFonts w:ascii="Gotham Rounded Book" w:hAnsi="Gotham Rounded Book"/>
        </w:rPr>
        <w:t>monodensité</w:t>
      </w:r>
      <w:proofErr w:type="spellEnd"/>
      <w:r w:rsidRPr="003E5ED0">
        <w:rPr>
          <w:rFonts w:ascii="Gotham Rounded Book" w:hAnsi="Gotham Rounded Book"/>
        </w:rPr>
        <w:t xml:space="preserve">, de type </w:t>
      </w:r>
      <w:proofErr w:type="spellStart"/>
      <w:r w:rsidR="009842E7" w:rsidRPr="003E5ED0">
        <w:rPr>
          <w:rFonts w:ascii="Gotham Rounded Book" w:hAnsi="Gotham Rounded Book"/>
        </w:rPr>
        <w:t>isocompact</w:t>
      </w:r>
      <w:proofErr w:type="spellEnd"/>
      <w:r w:rsidR="009842E7" w:rsidRPr="003E5ED0">
        <w:rPr>
          <w:rFonts w:ascii="Gotham Rounded Book" w:hAnsi="Gotham Rounded Book"/>
        </w:rPr>
        <w:t xml:space="preserve"> </w:t>
      </w:r>
      <w:r w:rsidRPr="003E5ED0">
        <w:rPr>
          <w:rFonts w:ascii="Gotham Rounded Book" w:hAnsi="Gotham Rounded Book"/>
        </w:rPr>
        <w:t>de la société Isover</w:t>
      </w:r>
      <w:r w:rsidR="009842E7" w:rsidRPr="003E5ED0">
        <w:rPr>
          <w:rFonts w:ascii="Gotham Rounded Book" w:hAnsi="Gotham Rounded Book"/>
        </w:rPr>
        <w:t xml:space="preserve">, </w:t>
      </w:r>
      <w:r w:rsidR="009A512F" w:rsidRPr="003E5ED0">
        <w:rPr>
          <w:rFonts w:ascii="Gotham Rounded Book" w:hAnsi="Gotham Rounded Book"/>
        </w:rPr>
        <w:t>d’épaisseur</w:t>
      </w:r>
      <w:r w:rsidR="009842E7" w:rsidRPr="003E5ED0">
        <w:rPr>
          <w:rFonts w:ascii="Gotham Rounded Book" w:hAnsi="Gotham Rounded Book"/>
        </w:rPr>
        <w:t xml:space="preserve"> et </w:t>
      </w:r>
      <w:r w:rsidR="60584D20" w:rsidRPr="003E5ED0">
        <w:rPr>
          <w:rFonts w:ascii="Gotham Rounded Book" w:hAnsi="Gotham Rounded Book"/>
        </w:rPr>
        <w:t xml:space="preserve">de résistance thermique </w:t>
      </w:r>
      <w:r w:rsidR="60584D20" w:rsidRPr="003E5ED0">
        <w:rPr>
          <w:rFonts w:ascii="Gotham Rounded Book" w:hAnsi="Gotham Rounded Book"/>
          <w:i/>
          <w:iCs/>
          <w:highlight w:val="lightGray"/>
        </w:rPr>
        <w:t>(cf. tableau)</w:t>
      </w:r>
      <w:r w:rsidR="60584D20" w:rsidRPr="003E5ED0">
        <w:rPr>
          <w:rFonts w:ascii="Gotham Rounded Book" w:hAnsi="Gotham Rounded Book"/>
        </w:rPr>
        <w:t xml:space="preserve"> m</w:t>
      </w:r>
      <w:r w:rsidR="60584D20" w:rsidRPr="003E5ED0">
        <w:rPr>
          <w:rFonts w:ascii="Courier New" w:hAnsi="Courier New" w:cs="Courier New"/>
        </w:rPr>
        <w:t>²</w:t>
      </w:r>
      <w:r w:rsidR="60584D20" w:rsidRPr="003E5ED0">
        <w:rPr>
          <w:rFonts w:ascii="Gotham Rounded Book" w:hAnsi="Gotham Rounded Book"/>
        </w:rPr>
        <w:t xml:space="preserve">.K/W. </w:t>
      </w:r>
    </w:p>
    <w:p w14:paraId="6140DA64" w14:textId="45445A00" w:rsidR="60584D20" w:rsidRPr="003E5ED0" w:rsidRDefault="60584D20" w:rsidP="2C3FEDDF">
      <w:pPr>
        <w:jc w:val="both"/>
        <w:rPr>
          <w:rFonts w:ascii="Gotham Rounded Book" w:hAnsi="Gotham Rounded Book"/>
        </w:rPr>
      </w:pPr>
      <w:r w:rsidRPr="003E5ED0">
        <w:rPr>
          <w:rFonts w:ascii="Gotham Rounded Book" w:hAnsi="Gotham Rounded Book"/>
        </w:rPr>
        <w:t>Ils seront collés en plein sur le support.</w:t>
      </w:r>
    </w:p>
    <w:tbl>
      <w:tblPr>
        <w:tblStyle w:val="TableauGrille1Clair-Accentuation41"/>
        <w:tblW w:w="0" w:type="auto"/>
        <w:jc w:val="center"/>
        <w:tblLook w:val="0600" w:firstRow="0" w:lastRow="0" w:firstColumn="0" w:lastColumn="0" w:noHBand="1" w:noVBand="1"/>
      </w:tblPr>
      <w:tblGrid>
        <w:gridCol w:w="2564"/>
        <w:gridCol w:w="849"/>
        <w:gridCol w:w="850"/>
        <w:gridCol w:w="849"/>
      </w:tblGrid>
      <w:tr w:rsidR="2C3FEDDF" w14:paraId="59CC7A3D" w14:textId="77777777" w:rsidTr="2C3FEDDF">
        <w:trPr>
          <w:trHeight w:val="300"/>
          <w:jc w:val="center"/>
        </w:trPr>
        <w:tc>
          <w:tcPr>
            <w:tcW w:w="5112" w:type="dxa"/>
            <w:gridSpan w:val="4"/>
            <w:tcBorders>
              <w:bottom w:val="single" w:sz="4" w:space="0" w:color="FFE599" w:themeColor="accent4" w:themeTint="66"/>
            </w:tcBorders>
            <w:vAlign w:val="center"/>
          </w:tcPr>
          <w:p w14:paraId="48D96393" w14:textId="77777777" w:rsidR="2C3FEDDF" w:rsidRDefault="2C3FEDDF" w:rsidP="2C3FEDDF">
            <w:pPr>
              <w:pStyle w:val="Sansinterligne"/>
              <w:jc w:val="center"/>
              <w:rPr>
                <w:rFonts w:ascii="Gotham Rounded Book" w:hAnsi="Gotham Rounded Book"/>
              </w:rPr>
            </w:pPr>
            <w:r w:rsidRPr="2C3FEDDF">
              <w:rPr>
                <w:rFonts w:ascii="Gotham Rounded Book" w:hAnsi="Gotham Rounded Book"/>
              </w:rPr>
              <w:t>Résistance thermique</w:t>
            </w:r>
          </w:p>
        </w:tc>
      </w:tr>
      <w:tr w:rsidR="2C3FEDDF" w14:paraId="4FB34108" w14:textId="77777777" w:rsidTr="2C3FEDDF">
        <w:trPr>
          <w:trHeight w:val="300"/>
          <w:jc w:val="center"/>
        </w:trPr>
        <w:tc>
          <w:tcPr>
            <w:tcW w:w="2564" w:type="dxa"/>
            <w:tcBorders>
              <w:bottom w:val="single" w:sz="4" w:space="0" w:color="44546A" w:themeColor="text2"/>
              <w:right w:val="single" w:sz="4" w:space="0" w:color="44546A" w:themeColor="text2"/>
            </w:tcBorders>
            <w:shd w:val="clear" w:color="auto" w:fill="E7E6E6" w:themeFill="background2"/>
            <w:vAlign w:val="center"/>
          </w:tcPr>
          <w:p w14:paraId="0C6FF2C1" w14:textId="5E4B3C5A" w:rsidR="2C3FEDDF" w:rsidRDefault="2C3FEDDF" w:rsidP="2C3FEDDF">
            <w:pPr>
              <w:spacing w:after="0" w:line="240" w:lineRule="auto"/>
              <w:rPr>
                <w:rFonts w:ascii="GothamMedium" w:hAnsi="GothamMedium"/>
                <w:sz w:val="18"/>
                <w:szCs w:val="18"/>
              </w:rPr>
            </w:pPr>
            <w:r w:rsidRPr="2C3FEDDF">
              <w:rPr>
                <w:rFonts w:ascii="GothamMedium" w:hAnsi="GothamMedium"/>
                <w:sz w:val="18"/>
                <w:szCs w:val="18"/>
              </w:rPr>
              <w:t>Epaisseur</w:t>
            </w:r>
          </w:p>
          <w:p w14:paraId="7B8227FF" w14:textId="6BBE0487" w:rsidR="2C3FEDDF" w:rsidRDefault="2C3FEDDF" w:rsidP="2C3FEDDF">
            <w:pPr>
              <w:spacing w:after="0" w:line="240" w:lineRule="auto"/>
              <w:rPr>
                <w:rFonts w:ascii="GothamMedium" w:hAnsi="GothamMedium"/>
                <w:sz w:val="18"/>
                <w:szCs w:val="18"/>
              </w:rPr>
            </w:pPr>
            <w:proofErr w:type="spellStart"/>
            <w:r w:rsidRPr="2C3FEDDF">
              <w:rPr>
                <w:rFonts w:ascii="GothamMedium" w:hAnsi="GothamMedium"/>
                <w:sz w:val="18"/>
                <w:szCs w:val="18"/>
              </w:rPr>
              <w:t>Iso</w:t>
            </w:r>
            <w:r w:rsidR="0DD60EAD" w:rsidRPr="2C3FEDDF">
              <w:rPr>
                <w:rFonts w:ascii="GothamMedium" w:hAnsi="GothamMedium"/>
                <w:sz w:val="18"/>
                <w:szCs w:val="18"/>
              </w:rPr>
              <w:t>co</w:t>
            </w:r>
            <w:r w:rsidR="003E5ED0">
              <w:rPr>
                <w:rFonts w:ascii="GothamMedium" w:hAnsi="GothamMedium"/>
                <w:sz w:val="18"/>
                <w:szCs w:val="18"/>
              </w:rPr>
              <w:t>mpact</w:t>
            </w:r>
            <w:proofErr w:type="spellEnd"/>
            <w:r w:rsidRPr="2C3FEDDF">
              <w:rPr>
                <w:rFonts w:ascii="GothamMedium" w:hAnsi="GothamMedium"/>
                <w:sz w:val="18"/>
                <w:szCs w:val="18"/>
              </w:rPr>
              <w:t xml:space="preserve"> (mm)</w:t>
            </w:r>
          </w:p>
        </w:tc>
        <w:tc>
          <w:tcPr>
            <w:tcW w:w="849"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F261CF9" w14:textId="6F1E19BA" w:rsidR="7C0EC313" w:rsidRDefault="7C0EC313" w:rsidP="2C3FEDDF">
            <w:pPr>
              <w:spacing w:after="0" w:line="240" w:lineRule="auto"/>
              <w:jc w:val="center"/>
              <w:rPr>
                <w:rFonts w:asciiTheme="majorHAnsi" w:hAnsiTheme="majorHAnsi"/>
                <w:b/>
                <w:bCs/>
                <w:sz w:val="18"/>
                <w:szCs w:val="18"/>
              </w:rPr>
            </w:pPr>
            <w:r w:rsidRPr="2C3FEDDF">
              <w:rPr>
                <w:rFonts w:asciiTheme="majorHAnsi" w:hAnsiTheme="majorHAnsi"/>
                <w:b/>
                <w:bCs/>
                <w:sz w:val="18"/>
                <w:szCs w:val="18"/>
              </w:rPr>
              <w:t>2</w:t>
            </w:r>
            <w:r w:rsidR="2C3FEDDF" w:rsidRPr="2C3FEDDF">
              <w:rPr>
                <w:rFonts w:asciiTheme="majorHAnsi" w:hAnsiTheme="majorHAnsi"/>
                <w:b/>
                <w:bCs/>
                <w:sz w:val="18"/>
                <w:szCs w:val="18"/>
              </w:rPr>
              <w:t>0</w:t>
            </w:r>
          </w:p>
        </w:tc>
        <w:tc>
          <w:tcPr>
            <w:tcW w:w="850"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8AAC8A2" w14:textId="5946E251" w:rsidR="56F5EFE3" w:rsidRDefault="56F5EFE3" w:rsidP="2C3FEDDF">
            <w:pPr>
              <w:spacing w:after="0" w:line="240" w:lineRule="auto"/>
              <w:jc w:val="center"/>
              <w:rPr>
                <w:rFonts w:asciiTheme="majorHAnsi" w:hAnsiTheme="majorHAnsi"/>
                <w:b/>
                <w:bCs/>
                <w:sz w:val="18"/>
                <w:szCs w:val="18"/>
              </w:rPr>
            </w:pPr>
            <w:r w:rsidRPr="2C3FEDDF">
              <w:rPr>
                <w:rFonts w:asciiTheme="majorHAnsi" w:hAnsiTheme="majorHAnsi"/>
                <w:b/>
                <w:bCs/>
                <w:sz w:val="18"/>
                <w:szCs w:val="18"/>
              </w:rPr>
              <w:t>3</w:t>
            </w:r>
            <w:r w:rsidR="2C3FEDDF" w:rsidRPr="2C3FEDDF">
              <w:rPr>
                <w:rFonts w:asciiTheme="majorHAnsi" w:hAnsiTheme="majorHAnsi"/>
                <w:b/>
                <w:bCs/>
                <w:sz w:val="18"/>
                <w:szCs w:val="18"/>
              </w:rPr>
              <w:t>0</w:t>
            </w:r>
          </w:p>
        </w:tc>
        <w:tc>
          <w:tcPr>
            <w:tcW w:w="849"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FE368A1" w14:textId="49BA5E51" w:rsidR="6DB2A9F8" w:rsidRDefault="6DB2A9F8" w:rsidP="2C3FEDDF">
            <w:pPr>
              <w:spacing w:after="0" w:line="240" w:lineRule="auto"/>
              <w:jc w:val="center"/>
              <w:rPr>
                <w:rFonts w:asciiTheme="majorHAnsi" w:hAnsiTheme="majorHAnsi"/>
                <w:b/>
                <w:bCs/>
                <w:sz w:val="18"/>
                <w:szCs w:val="18"/>
              </w:rPr>
            </w:pPr>
            <w:r w:rsidRPr="2C3FEDDF">
              <w:rPr>
                <w:rFonts w:asciiTheme="majorHAnsi" w:hAnsiTheme="majorHAnsi"/>
                <w:b/>
                <w:bCs/>
                <w:sz w:val="18"/>
                <w:szCs w:val="18"/>
              </w:rPr>
              <w:t>4</w:t>
            </w:r>
            <w:r w:rsidR="2C3FEDDF" w:rsidRPr="2C3FEDDF">
              <w:rPr>
                <w:rFonts w:asciiTheme="majorHAnsi" w:hAnsiTheme="majorHAnsi"/>
                <w:b/>
                <w:bCs/>
                <w:sz w:val="18"/>
                <w:szCs w:val="18"/>
              </w:rPr>
              <w:t>0</w:t>
            </w:r>
          </w:p>
        </w:tc>
      </w:tr>
      <w:tr w:rsidR="2C3FEDDF" w14:paraId="3C103E75" w14:textId="77777777" w:rsidTr="2C3FEDDF">
        <w:trPr>
          <w:trHeight w:val="300"/>
          <w:jc w:val="center"/>
        </w:trPr>
        <w:tc>
          <w:tcPr>
            <w:tcW w:w="2564" w:type="dxa"/>
            <w:tcBorders>
              <w:top w:val="single" w:sz="4" w:space="0" w:color="44546A" w:themeColor="text2"/>
              <w:right w:val="single" w:sz="4" w:space="0" w:color="44546A" w:themeColor="text2"/>
            </w:tcBorders>
            <w:vAlign w:val="center"/>
          </w:tcPr>
          <w:p w14:paraId="347FE273" w14:textId="77777777" w:rsidR="2C3FEDDF" w:rsidRDefault="2C3FEDDF" w:rsidP="2C3FEDDF">
            <w:pPr>
              <w:spacing w:after="0" w:line="240" w:lineRule="auto"/>
              <w:rPr>
                <w:rFonts w:ascii="GothamMedium" w:hAnsi="GothamMedium"/>
                <w:b/>
                <w:bCs/>
                <w:sz w:val="18"/>
                <w:szCs w:val="18"/>
              </w:rPr>
            </w:pPr>
            <w:proofErr w:type="spellStart"/>
            <w:r w:rsidRPr="2C3FEDDF">
              <w:rPr>
                <w:rFonts w:ascii="GothamMedium" w:hAnsi="GothamMedium"/>
                <w:sz w:val="18"/>
                <w:szCs w:val="18"/>
              </w:rPr>
              <w:t>R</w:t>
            </w:r>
            <w:r w:rsidRPr="2C3FEDDF">
              <w:rPr>
                <w:rFonts w:ascii="GothamMedium" w:hAnsi="GothamMedium"/>
                <w:sz w:val="18"/>
                <w:szCs w:val="18"/>
                <w:vertAlign w:val="subscript"/>
              </w:rPr>
              <w:t>th</w:t>
            </w:r>
            <w:proofErr w:type="spellEnd"/>
            <w:r w:rsidRPr="2C3FEDDF">
              <w:rPr>
                <w:rFonts w:ascii="GothamMedium" w:hAnsi="GothamMedium"/>
                <w:sz w:val="18"/>
                <w:szCs w:val="18"/>
              </w:rPr>
              <w:t xml:space="preserve"> (m</w:t>
            </w:r>
            <w:r w:rsidRPr="2C3FEDDF">
              <w:rPr>
                <w:rFonts w:ascii="Calibri" w:hAnsi="Calibri" w:cs="Calibri"/>
                <w:sz w:val="18"/>
                <w:szCs w:val="18"/>
              </w:rPr>
              <w:t>²</w:t>
            </w:r>
            <w:r w:rsidRPr="2C3FEDDF">
              <w:rPr>
                <w:rFonts w:ascii="GothamMedium" w:hAnsi="GothamMedium"/>
                <w:sz w:val="18"/>
                <w:szCs w:val="18"/>
              </w:rPr>
              <w:t>.K/W)</w:t>
            </w:r>
          </w:p>
        </w:tc>
        <w:tc>
          <w:tcPr>
            <w:tcW w:w="849" w:type="dxa"/>
            <w:tcBorders>
              <w:top w:val="single" w:sz="4" w:space="0" w:color="44546A" w:themeColor="text2"/>
              <w:left w:val="single" w:sz="4" w:space="0" w:color="44546A" w:themeColor="text2"/>
              <w:right w:val="single" w:sz="4" w:space="0" w:color="44546A" w:themeColor="text2"/>
            </w:tcBorders>
            <w:vAlign w:val="center"/>
          </w:tcPr>
          <w:p w14:paraId="7CBF1AF7" w14:textId="2D0E40C0" w:rsidR="2C33F695" w:rsidRDefault="2C33F695" w:rsidP="2C3FEDDF">
            <w:pPr>
              <w:spacing w:after="0" w:line="240" w:lineRule="auto"/>
              <w:jc w:val="center"/>
            </w:pPr>
            <w:r w:rsidRPr="2C3FEDDF">
              <w:rPr>
                <w:rFonts w:asciiTheme="majorHAnsi" w:hAnsiTheme="majorHAnsi"/>
                <w:sz w:val="18"/>
                <w:szCs w:val="18"/>
              </w:rPr>
              <w:t>0,5</w:t>
            </w:r>
            <w:r w:rsidR="00582E3E">
              <w:rPr>
                <w:rFonts w:asciiTheme="majorHAnsi" w:hAnsiTheme="majorHAnsi"/>
                <w:sz w:val="18"/>
                <w:szCs w:val="18"/>
              </w:rPr>
              <w:t>5</w:t>
            </w:r>
          </w:p>
        </w:tc>
        <w:tc>
          <w:tcPr>
            <w:tcW w:w="850" w:type="dxa"/>
            <w:tcBorders>
              <w:top w:val="single" w:sz="4" w:space="0" w:color="44546A" w:themeColor="text2"/>
              <w:left w:val="single" w:sz="4" w:space="0" w:color="44546A" w:themeColor="text2"/>
              <w:right w:val="single" w:sz="4" w:space="0" w:color="44546A" w:themeColor="text2"/>
            </w:tcBorders>
            <w:vAlign w:val="center"/>
          </w:tcPr>
          <w:p w14:paraId="49F4EF7A" w14:textId="5AAD3ACE" w:rsidR="2C33F695" w:rsidRDefault="2C33F695" w:rsidP="2C3FEDDF">
            <w:pPr>
              <w:spacing w:after="0" w:line="240" w:lineRule="auto"/>
              <w:jc w:val="center"/>
              <w:rPr>
                <w:rFonts w:asciiTheme="majorHAnsi" w:hAnsiTheme="majorHAnsi"/>
                <w:sz w:val="18"/>
                <w:szCs w:val="18"/>
              </w:rPr>
            </w:pPr>
            <w:r w:rsidRPr="2C3FEDDF">
              <w:rPr>
                <w:rFonts w:asciiTheme="majorHAnsi" w:hAnsiTheme="majorHAnsi"/>
                <w:sz w:val="18"/>
                <w:szCs w:val="18"/>
              </w:rPr>
              <w:t>0,</w:t>
            </w:r>
            <w:r w:rsidR="001257DD">
              <w:rPr>
                <w:rFonts w:asciiTheme="majorHAnsi" w:hAnsiTheme="majorHAnsi"/>
                <w:sz w:val="18"/>
                <w:szCs w:val="18"/>
              </w:rPr>
              <w:t>8</w:t>
            </w:r>
            <w:r w:rsidRPr="2C3FEDDF">
              <w:rPr>
                <w:rFonts w:asciiTheme="majorHAnsi" w:hAnsiTheme="majorHAnsi"/>
                <w:sz w:val="18"/>
                <w:szCs w:val="18"/>
              </w:rPr>
              <w:t>5</w:t>
            </w:r>
          </w:p>
        </w:tc>
        <w:tc>
          <w:tcPr>
            <w:tcW w:w="849" w:type="dxa"/>
            <w:tcBorders>
              <w:top w:val="single" w:sz="4" w:space="0" w:color="44546A" w:themeColor="text2"/>
              <w:left w:val="single" w:sz="4" w:space="0" w:color="44546A" w:themeColor="text2"/>
              <w:right w:val="single" w:sz="4" w:space="0" w:color="44546A" w:themeColor="text2"/>
            </w:tcBorders>
            <w:vAlign w:val="center"/>
          </w:tcPr>
          <w:p w14:paraId="39778F78" w14:textId="382DEEA6" w:rsidR="2C33F695" w:rsidRDefault="2C33F695" w:rsidP="2C3FEDDF">
            <w:pPr>
              <w:spacing w:after="0" w:line="240" w:lineRule="auto"/>
              <w:jc w:val="center"/>
            </w:pPr>
            <w:r w:rsidRPr="2C3FEDDF">
              <w:rPr>
                <w:rFonts w:asciiTheme="majorHAnsi" w:hAnsiTheme="majorHAnsi"/>
                <w:sz w:val="18"/>
                <w:szCs w:val="18"/>
              </w:rPr>
              <w:t>1,</w:t>
            </w:r>
            <w:r w:rsidR="001257DD">
              <w:rPr>
                <w:rFonts w:asciiTheme="majorHAnsi" w:hAnsiTheme="majorHAnsi"/>
                <w:sz w:val="18"/>
                <w:szCs w:val="18"/>
              </w:rPr>
              <w:t>15</w:t>
            </w:r>
          </w:p>
        </w:tc>
      </w:tr>
    </w:tbl>
    <w:p w14:paraId="4A610760" w14:textId="297FFF50" w:rsidR="2C3FEDDF" w:rsidRDefault="2C3FEDDF" w:rsidP="2C3FEDDF">
      <w:pPr>
        <w:jc w:val="both"/>
        <w:rPr>
          <w:rFonts w:ascii="Gotham Rounded Book" w:hAnsi="Gotham Rounded Book"/>
        </w:rPr>
      </w:pPr>
    </w:p>
    <w:p w14:paraId="74EAF3CD" w14:textId="01B4AD0C" w:rsidR="2C3FEDDF" w:rsidRDefault="2C3FEDDF" w:rsidP="2C3FEDDF">
      <w:pPr>
        <w:jc w:val="both"/>
        <w:rPr>
          <w:rFonts w:ascii="Gotham Rounded Book" w:hAnsi="Gotham Rounded Book"/>
        </w:rPr>
      </w:pPr>
    </w:p>
    <w:p w14:paraId="5EBF2596" w14:textId="02510837" w:rsidR="004B78F0" w:rsidRPr="001E6EEA" w:rsidRDefault="004B78F0" w:rsidP="7205A6A2">
      <w:pPr>
        <w:jc w:val="both"/>
        <w:rPr>
          <w:rFonts w:ascii="Gotham Rounded Book" w:hAnsi="Gotham Rounded Book"/>
        </w:rPr>
      </w:pPr>
    </w:p>
    <w:p w14:paraId="6611C81A" w14:textId="77777777" w:rsidR="004B78F0" w:rsidRDefault="004B78F0" w:rsidP="004B78F0"/>
    <w:p w14:paraId="5C8467D5" w14:textId="77777777" w:rsidR="004B78F0" w:rsidRDefault="004B78F0" w:rsidP="004B78F0"/>
    <w:p w14:paraId="70AF4471" w14:textId="1DC6C815" w:rsidR="008E2CF7" w:rsidRDefault="008E2CF7" w:rsidP="003A54D2">
      <w:pPr>
        <w:rPr>
          <w:rFonts w:ascii="Gotham Rounded Book" w:hAnsi="Gotham Rounded Book" w:cstheme="minorHAnsi"/>
          <w:b/>
          <w:bCs/>
          <w:sz w:val="24"/>
          <w:szCs w:val="28"/>
        </w:rPr>
      </w:pPr>
    </w:p>
    <w:sectPr w:rsidR="008E2CF7" w:rsidSect="00410CE7">
      <w:footerReference w:type="default" r:id="rId16"/>
      <w:footerReference w:type="first" r:id="rId17"/>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39D61" w14:textId="77777777" w:rsidR="009B3AEB" w:rsidRDefault="009B3AEB" w:rsidP="00E5674E">
      <w:pPr>
        <w:spacing w:after="0" w:line="240" w:lineRule="auto"/>
      </w:pPr>
      <w:r>
        <w:separator/>
      </w:r>
    </w:p>
  </w:endnote>
  <w:endnote w:type="continuationSeparator" w:id="0">
    <w:p w14:paraId="5A90B6D6" w14:textId="77777777" w:rsidR="009B3AEB" w:rsidRDefault="009B3AEB" w:rsidP="00E5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ZFTV J+ The Sans">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D70D45E" w14:textId="15001D89" w:rsidR="00D26070" w:rsidRDefault="009B557C" w:rsidP="00D26070">
          <w:pPr>
            <w:pStyle w:val="Pieddepage"/>
          </w:pPr>
          <w:r w:rsidRPr="00D51742">
            <w:t xml:space="preserve">Edition du </w:t>
          </w:r>
          <w:r w:rsidR="00D26070">
            <w:fldChar w:fldCharType="begin"/>
          </w:r>
          <w:r w:rsidR="00D26070">
            <w:instrText xml:space="preserve"> TIME \@ "dd/MM/yyyy" </w:instrText>
          </w:r>
          <w:r w:rsidR="00D26070">
            <w:fldChar w:fldCharType="separate"/>
          </w:r>
          <w:r w:rsidR="00706B55">
            <w:rPr>
              <w:noProof/>
            </w:rPr>
            <w:t>22/12/2025</w:t>
          </w:r>
          <w:r w:rsidR="00D26070">
            <w:fldChar w:fldCharType="end"/>
          </w:r>
        </w:p>
        <w:p w14:paraId="4D0A33A6" w14:textId="420B0FFA" w:rsidR="00FA7550" w:rsidRPr="00D51742" w:rsidRDefault="009B557C" w:rsidP="00D2607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60288"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6642E0B3" w:rsidR="00FA7550" w:rsidRPr="00D26070" w:rsidRDefault="009B557C" w:rsidP="005E3430">
          <w:pPr>
            <w:pStyle w:val="Pieddepage"/>
            <w:rPr>
              <w:rFonts w:ascii="Gotham Rounded Book" w:hAnsi="Gotham Rounded Book"/>
            </w:rPr>
          </w:pPr>
          <w:bookmarkStart w:id="0"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706B55">
            <w:rPr>
              <w:rFonts w:ascii="Gotham Rounded Book" w:hAnsi="Gotham Rounded Book"/>
              <w:noProof/>
            </w:rPr>
            <w:t>22/12/2025</w:t>
          </w:r>
          <w:r w:rsidR="00D26070" w:rsidRPr="00D26070">
            <w:rPr>
              <w:rFonts w:ascii="Gotham Rounded Book" w:hAnsi="Gotham Rounded Book"/>
            </w:rPr>
            <w:fldChar w:fldCharType="end"/>
          </w:r>
        </w:p>
        <w:p w14:paraId="6DC1731B" w14:textId="77777777" w:rsidR="00FA7550" w:rsidRPr="00D51742" w:rsidRDefault="009B557C" w:rsidP="005E3430">
          <w:pPr>
            <w:pStyle w:val="Pieddepage"/>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5B373" w14:textId="77777777" w:rsidR="009B3AEB" w:rsidRDefault="009B3AEB" w:rsidP="00E5674E">
      <w:pPr>
        <w:spacing w:after="0" w:line="240" w:lineRule="auto"/>
      </w:pPr>
      <w:r>
        <w:separator/>
      </w:r>
    </w:p>
  </w:footnote>
  <w:footnote w:type="continuationSeparator" w:id="0">
    <w:p w14:paraId="69D03AFE" w14:textId="77777777" w:rsidR="009B3AEB" w:rsidRDefault="009B3AEB" w:rsidP="00E56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BFD61E8"/>
    <w:multiLevelType w:val="hybridMultilevel"/>
    <w:tmpl w:val="8C6ED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4"/>
  </w:num>
  <w:num w:numId="4" w16cid:durableId="973873787">
    <w:abstractNumId w:val="3"/>
  </w:num>
  <w:num w:numId="5" w16cid:durableId="5644118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3A4D"/>
    <w:rsid w:val="0002648D"/>
    <w:rsid w:val="00027429"/>
    <w:rsid w:val="00027D2D"/>
    <w:rsid w:val="0003236E"/>
    <w:rsid w:val="00037280"/>
    <w:rsid w:val="00041CC5"/>
    <w:rsid w:val="00045019"/>
    <w:rsid w:val="00066E19"/>
    <w:rsid w:val="0007388A"/>
    <w:rsid w:val="00085850"/>
    <w:rsid w:val="0009279E"/>
    <w:rsid w:val="000A5B33"/>
    <w:rsid w:val="000E7400"/>
    <w:rsid w:val="000F7309"/>
    <w:rsid w:val="001257DD"/>
    <w:rsid w:val="0014051E"/>
    <w:rsid w:val="00170F74"/>
    <w:rsid w:val="001A14DF"/>
    <w:rsid w:val="001D4CF4"/>
    <w:rsid w:val="002026FB"/>
    <w:rsid w:val="002301F6"/>
    <w:rsid w:val="00233D90"/>
    <w:rsid w:val="00241B8F"/>
    <w:rsid w:val="0024233B"/>
    <w:rsid w:val="002425BA"/>
    <w:rsid w:val="002522FB"/>
    <w:rsid w:val="0025687A"/>
    <w:rsid w:val="00260753"/>
    <w:rsid w:val="00265702"/>
    <w:rsid w:val="00265C2D"/>
    <w:rsid w:val="00270C57"/>
    <w:rsid w:val="00277B8D"/>
    <w:rsid w:val="00286B57"/>
    <w:rsid w:val="002A4C54"/>
    <w:rsid w:val="002A68B2"/>
    <w:rsid w:val="002B147C"/>
    <w:rsid w:val="002C2DDD"/>
    <w:rsid w:val="003009E0"/>
    <w:rsid w:val="00306A2A"/>
    <w:rsid w:val="00306F8C"/>
    <w:rsid w:val="00313A38"/>
    <w:rsid w:val="003202B4"/>
    <w:rsid w:val="00364DE6"/>
    <w:rsid w:val="00365CC5"/>
    <w:rsid w:val="00383EEC"/>
    <w:rsid w:val="003A54D2"/>
    <w:rsid w:val="003A5D23"/>
    <w:rsid w:val="003B1AF5"/>
    <w:rsid w:val="003C3F01"/>
    <w:rsid w:val="003D3A2F"/>
    <w:rsid w:val="003E5ED0"/>
    <w:rsid w:val="0040247E"/>
    <w:rsid w:val="004329F4"/>
    <w:rsid w:val="0043694D"/>
    <w:rsid w:val="00465161"/>
    <w:rsid w:val="00472E19"/>
    <w:rsid w:val="004A65AB"/>
    <w:rsid w:val="004B78F0"/>
    <w:rsid w:val="004C223C"/>
    <w:rsid w:val="004C6B5A"/>
    <w:rsid w:val="004D720C"/>
    <w:rsid w:val="004E1FC5"/>
    <w:rsid w:val="004F621B"/>
    <w:rsid w:val="00556BB8"/>
    <w:rsid w:val="00562906"/>
    <w:rsid w:val="00575373"/>
    <w:rsid w:val="00582E3E"/>
    <w:rsid w:val="005A266F"/>
    <w:rsid w:val="005B201D"/>
    <w:rsid w:val="005C3CB3"/>
    <w:rsid w:val="005F45C8"/>
    <w:rsid w:val="00623375"/>
    <w:rsid w:val="0063118A"/>
    <w:rsid w:val="006665FB"/>
    <w:rsid w:val="00670D78"/>
    <w:rsid w:val="0067202C"/>
    <w:rsid w:val="006A5905"/>
    <w:rsid w:val="006A7C4F"/>
    <w:rsid w:val="006B25AE"/>
    <w:rsid w:val="006B5A0F"/>
    <w:rsid w:val="006C7C98"/>
    <w:rsid w:val="006F3916"/>
    <w:rsid w:val="00706B55"/>
    <w:rsid w:val="007464C8"/>
    <w:rsid w:val="00747D61"/>
    <w:rsid w:val="00752E54"/>
    <w:rsid w:val="00756779"/>
    <w:rsid w:val="007713B9"/>
    <w:rsid w:val="00772CEF"/>
    <w:rsid w:val="00774137"/>
    <w:rsid w:val="007842D4"/>
    <w:rsid w:val="00793B2C"/>
    <w:rsid w:val="007A323F"/>
    <w:rsid w:val="007C1B98"/>
    <w:rsid w:val="007D3041"/>
    <w:rsid w:val="007E0FB6"/>
    <w:rsid w:val="007E7F9D"/>
    <w:rsid w:val="007F12B7"/>
    <w:rsid w:val="007F498A"/>
    <w:rsid w:val="00803371"/>
    <w:rsid w:val="00806939"/>
    <w:rsid w:val="00817868"/>
    <w:rsid w:val="00833C7C"/>
    <w:rsid w:val="008C713D"/>
    <w:rsid w:val="008D735B"/>
    <w:rsid w:val="008E0B7A"/>
    <w:rsid w:val="008E2CF7"/>
    <w:rsid w:val="009032D9"/>
    <w:rsid w:val="00922E7E"/>
    <w:rsid w:val="00930EF8"/>
    <w:rsid w:val="009347DB"/>
    <w:rsid w:val="00936B41"/>
    <w:rsid w:val="009510B2"/>
    <w:rsid w:val="00975C01"/>
    <w:rsid w:val="009801A4"/>
    <w:rsid w:val="009842E7"/>
    <w:rsid w:val="009877EB"/>
    <w:rsid w:val="009A512F"/>
    <w:rsid w:val="009B3AEB"/>
    <w:rsid w:val="009B557C"/>
    <w:rsid w:val="009C62FC"/>
    <w:rsid w:val="009D4FDB"/>
    <w:rsid w:val="009E20BE"/>
    <w:rsid w:val="009E34D6"/>
    <w:rsid w:val="009E3F5A"/>
    <w:rsid w:val="009F1DEA"/>
    <w:rsid w:val="00A14067"/>
    <w:rsid w:val="00A1560A"/>
    <w:rsid w:val="00A15C4A"/>
    <w:rsid w:val="00A36111"/>
    <w:rsid w:val="00A448A9"/>
    <w:rsid w:val="00A71957"/>
    <w:rsid w:val="00A8485E"/>
    <w:rsid w:val="00A87779"/>
    <w:rsid w:val="00A92BF9"/>
    <w:rsid w:val="00A94BF7"/>
    <w:rsid w:val="00A96256"/>
    <w:rsid w:val="00AB4351"/>
    <w:rsid w:val="00AC360F"/>
    <w:rsid w:val="00AC435B"/>
    <w:rsid w:val="00AC71FC"/>
    <w:rsid w:val="00AD7A92"/>
    <w:rsid w:val="00AE50EB"/>
    <w:rsid w:val="00B01F64"/>
    <w:rsid w:val="00B075CE"/>
    <w:rsid w:val="00B30E42"/>
    <w:rsid w:val="00B36BE3"/>
    <w:rsid w:val="00B4387C"/>
    <w:rsid w:val="00B53897"/>
    <w:rsid w:val="00B55F7D"/>
    <w:rsid w:val="00B7086A"/>
    <w:rsid w:val="00B750F6"/>
    <w:rsid w:val="00B82025"/>
    <w:rsid w:val="00B83D8B"/>
    <w:rsid w:val="00B84718"/>
    <w:rsid w:val="00BA6626"/>
    <w:rsid w:val="00BC5245"/>
    <w:rsid w:val="00BF3617"/>
    <w:rsid w:val="00C01353"/>
    <w:rsid w:val="00C04B1C"/>
    <w:rsid w:val="00C22B96"/>
    <w:rsid w:val="00C23FDD"/>
    <w:rsid w:val="00C63288"/>
    <w:rsid w:val="00C63968"/>
    <w:rsid w:val="00C93837"/>
    <w:rsid w:val="00CA08C5"/>
    <w:rsid w:val="00CD7F38"/>
    <w:rsid w:val="00CE24E3"/>
    <w:rsid w:val="00CE7AA3"/>
    <w:rsid w:val="00CF0798"/>
    <w:rsid w:val="00CF53B9"/>
    <w:rsid w:val="00CF7EBB"/>
    <w:rsid w:val="00D005A9"/>
    <w:rsid w:val="00D0510A"/>
    <w:rsid w:val="00D21A6D"/>
    <w:rsid w:val="00D26070"/>
    <w:rsid w:val="00D26AE1"/>
    <w:rsid w:val="00D90DDA"/>
    <w:rsid w:val="00DA23D4"/>
    <w:rsid w:val="00DB5F0A"/>
    <w:rsid w:val="00DC4376"/>
    <w:rsid w:val="00DD6C4E"/>
    <w:rsid w:val="00DE07C4"/>
    <w:rsid w:val="00DF7C67"/>
    <w:rsid w:val="00E15FDA"/>
    <w:rsid w:val="00E452A3"/>
    <w:rsid w:val="00E5674E"/>
    <w:rsid w:val="00E62131"/>
    <w:rsid w:val="00E65892"/>
    <w:rsid w:val="00EA6620"/>
    <w:rsid w:val="00EB0346"/>
    <w:rsid w:val="00EC2384"/>
    <w:rsid w:val="00EC6D92"/>
    <w:rsid w:val="00ED1C89"/>
    <w:rsid w:val="00ED3349"/>
    <w:rsid w:val="00ED3B5F"/>
    <w:rsid w:val="00ED705A"/>
    <w:rsid w:val="00F15C6C"/>
    <w:rsid w:val="00F30DB4"/>
    <w:rsid w:val="00F46592"/>
    <w:rsid w:val="00F53AF1"/>
    <w:rsid w:val="00F66626"/>
    <w:rsid w:val="00F9121B"/>
    <w:rsid w:val="00F94F4D"/>
    <w:rsid w:val="00FA0813"/>
    <w:rsid w:val="00FA7550"/>
    <w:rsid w:val="00FD3DD6"/>
    <w:rsid w:val="00FE566A"/>
    <w:rsid w:val="0380D3D2"/>
    <w:rsid w:val="046FAD66"/>
    <w:rsid w:val="0DD60EAD"/>
    <w:rsid w:val="12D0248D"/>
    <w:rsid w:val="13F8AE7E"/>
    <w:rsid w:val="19567181"/>
    <w:rsid w:val="2222AC14"/>
    <w:rsid w:val="2250439A"/>
    <w:rsid w:val="2C33F695"/>
    <w:rsid w:val="2C3FEDDF"/>
    <w:rsid w:val="2E72AF3E"/>
    <w:rsid w:val="301E334E"/>
    <w:rsid w:val="33F00828"/>
    <w:rsid w:val="35EC99CA"/>
    <w:rsid w:val="39CA38BD"/>
    <w:rsid w:val="3A13EA53"/>
    <w:rsid w:val="41AE2BBD"/>
    <w:rsid w:val="56F5EFE3"/>
    <w:rsid w:val="585AA510"/>
    <w:rsid w:val="60584D20"/>
    <w:rsid w:val="62E49AB0"/>
    <w:rsid w:val="6DB2A9F8"/>
    <w:rsid w:val="6FF188DB"/>
    <w:rsid w:val="7205A6A2"/>
    <w:rsid w:val="7227301B"/>
    <w:rsid w:val="7855F25B"/>
    <w:rsid w:val="7C0EC31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0323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14051E"/>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unhideWhenUsed/>
    <w:rsid w:val="004E1FC5"/>
    <w:pPr>
      <w:spacing w:line="240" w:lineRule="auto"/>
    </w:pPr>
    <w:rPr>
      <w:sz w:val="20"/>
      <w:szCs w:val="20"/>
    </w:rPr>
  </w:style>
  <w:style w:type="character" w:customStyle="1" w:styleId="CommentaireCar">
    <w:name w:val="Commentaire Car"/>
    <w:basedOn w:val="Policepardfaut"/>
    <w:link w:val="Commentaire"/>
    <w:uiPriority w:val="99"/>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Sansinterligne">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au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Titre2Car">
    <w:name w:val="Titre 2 Car"/>
    <w:basedOn w:val="Policepardfaut"/>
    <w:link w:val="Titre2"/>
    <w:uiPriority w:val="9"/>
    <w:rsid w:val="0014051E"/>
    <w:rPr>
      <w:rFonts w:asciiTheme="majorHAnsi" w:eastAsiaTheme="majorEastAsia" w:hAnsiTheme="majorHAnsi" w:cstheme="majorBidi"/>
      <w:color w:val="4472C4" w:themeColor="accent1"/>
    </w:rPr>
  </w:style>
  <w:style w:type="character" w:customStyle="1" w:styleId="Titre1Car">
    <w:name w:val="Titre 1 Car"/>
    <w:basedOn w:val="Policepardfaut"/>
    <w:link w:val="Titre1"/>
    <w:uiPriority w:val="9"/>
    <w:rsid w:val="0003236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5.jpe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2565C7D4-F227-4D35-BC08-C400BF04B17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2.xml><?xml version="1.0" encoding="utf-8"?>
<ds:datastoreItem xmlns:ds="http://schemas.openxmlformats.org/officeDocument/2006/customXml" ds:itemID="{CAA9A17C-508B-4834-A241-2201B15EA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ec8a97-2d36-45b6-aeae-5436e469a3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2BE4D5-F7E5-4397-9947-526A493EC1E9}">
  <ds:schemaRefs>
    <ds:schemaRef ds:uri="http://purl.org/dc/terms/"/>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a7ec8a97-2d36-45b6-aeae-5436e469a382"/>
    <ds:schemaRef ds:uri="http://purl.org/dc/dcmitype/"/>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29</TotalTime>
  <Pages>2</Pages>
  <Words>205</Words>
  <Characters>1128</Characters>
  <Application>Microsoft Office Word</Application>
  <DocSecurity>0</DocSecurity>
  <Lines>9</Lines>
  <Paragraphs>2</Paragraphs>
  <ScaleCrop>false</ScaleCrop>
  <Company/>
  <LinksUpToDate>false</LinksUpToDate>
  <CharactersWithSpaces>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Le Fresne, Anthony</cp:lastModifiedBy>
  <cp:revision>103</cp:revision>
  <dcterms:created xsi:type="dcterms:W3CDTF">2024-01-17T16:11:00Z</dcterms:created>
  <dcterms:modified xsi:type="dcterms:W3CDTF">2025-12-22T14:22:00Z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